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295D" w14:textId="77777777" w:rsidR="00786D13" w:rsidRPr="00786D13" w:rsidRDefault="00786D13" w:rsidP="00786D13">
      <w:pPr>
        <w:ind w:left="-284"/>
        <w:jc w:val="center"/>
        <w:rPr>
          <w:rFonts w:ascii="Tahoma" w:hAnsi="Tahoma" w:cs="Tahoma"/>
          <w:b/>
          <w:sz w:val="48"/>
          <w:szCs w:val="48"/>
        </w:rPr>
      </w:pPr>
      <w:bookmarkStart w:id="0" w:name="_Toc161118872"/>
      <w:bookmarkStart w:id="1" w:name="_Toc250476751"/>
      <w:r>
        <w:rPr>
          <w:rFonts w:ascii="Tahoma" w:hAnsi="Tahoma" w:cs="Tahoma"/>
          <w:b/>
          <w:sz w:val="44"/>
          <w:szCs w:val="44"/>
        </w:rPr>
        <w:t xml:space="preserve"> </w:t>
      </w:r>
      <w:r>
        <w:rPr>
          <w:b/>
          <w:noProof/>
          <w:sz w:val="44"/>
          <w:szCs w:val="44"/>
          <w:lang w:eastAsia="en-GB"/>
        </w:rPr>
        <w:drawing>
          <wp:inline distT="0" distB="0" distL="0" distR="0" wp14:anchorId="22AAB1CE" wp14:editId="0973ECF4">
            <wp:extent cx="744280" cy="7442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692" cy="743692"/>
                    </a:xfrm>
                    <a:prstGeom prst="rect">
                      <a:avLst/>
                    </a:prstGeom>
                  </pic:spPr>
                </pic:pic>
              </a:graphicData>
            </a:graphic>
          </wp:inline>
        </w:drawing>
      </w:r>
      <w:r>
        <w:rPr>
          <w:rFonts w:ascii="Tahoma" w:hAnsi="Tahoma" w:cs="Tahoma"/>
          <w:b/>
          <w:sz w:val="48"/>
          <w:szCs w:val="48"/>
        </w:rPr>
        <w:t xml:space="preserve">   </w:t>
      </w:r>
      <w:r w:rsidRPr="00786D13">
        <w:rPr>
          <w:rFonts w:ascii="Tahoma" w:hAnsi="Tahoma" w:cs="Tahoma"/>
          <w:b/>
          <w:sz w:val="48"/>
          <w:szCs w:val="48"/>
        </w:rPr>
        <w:t xml:space="preserve">Healthy Food and Healthy Living </w:t>
      </w:r>
    </w:p>
    <w:p w14:paraId="6DF6B01F" w14:textId="77777777" w:rsidR="00786D13" w:rsidRPr="00786D13" w:rsidRDefault="00786D13" w:rsidP="00786D13">
      <w:pPr>
        <w:ind w:left="-284"/>
        <w:jc w:val="center"/>
        <w:rPr>
          <w:rFonts w:ascii="Tahoma" w:hAnsi="Tahoma" w:cs="Tahoma"/>
          <w:b/>
          <w:sz w:val="48"/>
          <w:szCs w:val="48"/>
        </w:rPr>
      </w:pPr>
      <w:r w:rsidRPr="00786D13">
        <w:rPr>
          <w:rFonts w:ascii="Tahoma" w:hAnsi="Tahoma" w:cs="Tahoma"/>
          <w:b/>
          <w:noProof/>
          <w:sz w:val="44"/>
          <w:szCs w:val="44"/>
          <w:lang w:eastAsia="en-GB"/>
        </w:rPr>
        <w:t>Policy Statement</w:t>
      </w:r>
    </w:p>
    <w:p w14:paraId="2BCF7F36" w14:textId="77777777" w:rsidR="00786D13" w:rsidRDefault="00786D13" w:rsidP="00786D13">
      <w:pPr>
        <w:pStyle w:val="NoSpacing"/>
        <w:ind w:left="426"/>
        <w:rPr>
          <w:rFonts w:cs="Tahoma"/>
          <w:sz w:val="22"/>
          <w:szCs w:val="22"/>
          <w:lang w:eastAsia="en-GB"/>
        </w:rPr>
      </w:pPr>
    </w:p>
    <w:p w14:paraId="52500E76" w14:textId="77777777" w:rsidR="00786D13" w:rsidRPr="00A77F21" w:rsidRDefault="00786D13" w:rsidP="00786D13">
      <w:pPr>
        <w:pStyle w:val="NoSpacing"/>
        <w:ind w:left="426"/>
        <w:rPr>
          <w:rFonts w:cs="Tahoma"/>
          <w:sz w:val="22"/>
          <w:szCs w:val="22"/>
          <w:lang w:eastAsia="en-GB"/>
        </w:rPr>
      </w:pPr>
      <w:r w:rsidRPr="00A77F21">
        <w:rPr>
          <w:rFonts w:cs="Tahoma"/>
          <w:sz w:val="22"/>
          <w:szCs w:val="22"/>
          <w:lang w:eastAsia="en-GB"/>
        </w:rPr>
        <w:t xml:space="preserve">Author: Michelle </w:t>
      </w:r>
      <w:r w:rsidR="004A0D3C">
        <w:rPr>
          <w:rFonts w:cs="Tahoma"/>
          <w:sz w:val="22"/>
          <w:szCs w:val="22"/>
          <w:lang w:eastAsia="en-GB"/>
        </w:rPr>
        <w:t>Hughes</w:t>
      </w:r>
    </w:p>
    <w:p w14:paraId="6447A885" w14:textId="29F5CF4A" w:rsidR="00786D13" w:rsidRDefault="00786D13" w:rsidP="004A0D3C">
      <w:pPr>
        <w:pStyle w:val="NoSpacing"/>
        <w:ind w:left="426"/>
        <w:rPr>
          <w:rFonts w:cs="Tahoma"/>
          <w:lang w:eastAsia="en-GB"/>
        </w:rPr>
      </w:pPr>
      <w:r w:rsidRPr="00A77F21">
        <w:rPr>
          <w:rFonts w:cs="Tahoma"/>
          <w:sz w:val="22"/>
          <w:szCs w:val="22"/>
          <w:lang w:eastAsia="en-GB"/>
        </w:rPr>
        <w:t xml:space="preserve">Date </w:t>
      </w:r>
      <w:r w:rsidR="004A0D3C">
        <w:rPr>
          <w:rFonts w:cs="Tahoma"/>
          <w:sz w:val="22"/>
          <w:szCs w:val="22"/>
          <w:lang w:eastAsia="en-GB"/>
        </w:rPr>
        <w:t xml:space="preserve">reviewed; </w:t>
      </w:r>
      <w:r w:rsidR="00D837A6">
        <w:rPr>
          <w:rFonts w:cs="Tahoma"/>
          <w:sz w:val="22"/>
          <w:szCs w:val="22"/>
          <w:lang w:eastAsia="en-GB"/>
        </w:rPr>
        <w:t>10</w:t>
      </w:r>
      <w:r w:rsidR="004A0D3C" w:rsidRPr="004A0D3C">
        <w:rPr>
          <w:rFonts w:cs="Tahoma"/>
          <w:sz w:val="22"/>
          <w:szCs w:val="22"/>
          <w:vertAlign w:val="superscript"/>
          <w:lang w:eastAsia="en-GB"/>
        </w:rPr>
        <w:t>TH</w:t>
      </w:r>
      <w:r w:rsidR="004A0D3C">
        <w:rPr>
          <w:rFonts w:cs="Tahoma"/>
          <w:sz w:val="22"/>
          <w:szCs w:val="22"/>
          <w:lang w:eastAsia="en-GB"/>
        </w:rPr>
        <w:t xml:space="preserve"> March 20</w:t>
      </w:r>
      <w:r w:rsidR="00D837A6">
        <w:rPr>
          <w:rFonts w:cs="Tahoma"/>
          <w:sz w:val="22"/>
          <w:szCs w:val="22"/>
          <w:lang w:eastAsia="en-GB"/>
        </w:rPr>
        <w:t>20</w:t>
      </w:r>
    </w:p>
    <w:bookmarkEnd w:id="0"/>
    <w:bookmarkEnd w:id="1"/>
    <w:p w14:paraId="2C18E67C" w14:textId="77777777" w:rsidR="00E23832" w:rsidRPr="0096592F" w:rsidRDefault="00786D13" w:rsidP="002C6805">
      <w:pPr>
        <w:pStyle w:val="Heading1"/>
        <w:numPr>
          <w:ilvl w:val="0"/>
          <w:numId w:val="15"/>
        </w:numPr>
        <w:rPr>
          <w:rFonts w:ascii="Tahoma" w:hAnsi="Tahoma" w:cs="Tahoma"/>
          <w:color w:val="auto"/>
          <w:sz w:val="24"/>
          <w:szCs w:val="24"/>
        </w:rPr>
      </w:pPr>
      <w:r w:rsidRPr="0096592F">
        <w:rPr>
          <w:rFonts w:ascii="Tahoma" w:hAnsi="Tahoma" w:cs="Tahoma"/>
          <w:color w:val="auto"/>
          <w:sz w:val="24"/>
          <w:szCs w:val="24"/>
        </w:rPr>
        <w:t>I</w:t>
      </w:r>
      <w:r w:rsidR="00E23832" w:rsidRPr="0096592F">
        <w:rPr>
          <w:rFonts w:ascii="Tahoma" w:hAnsi="Tahoma" w:cs="Tahoma"/>
          <w:color w:val="auto"/>
          <w:sz w:val="24"/>
          <w:szCs w:val="24"/>
        </w:rPr>
        <w:t xml:space="preserve">ntroduction to Brookside </w:t>
      </w:r>
      <w:r w:rsidR="0096592F">
        <w:rPr>
          <w:rFonts w:ascii="Tahoma" w:hAnsi="Tahoma" w:cs="Tahoma"/>
          <w:color w:val="auto"/>
          <w:sz w:val="24"/>
          <w:szCs w:val="24"/>
        </w:rPr>
        <w:t>pre-school</w:t>
      </w:r>
      <w:r w:rsidR="00E23832" w:rsidRPr="0096592F">
        <w:rPr>
          <w:rFonts w:ascii="Tahoma" w:hAnsi="Tahoma" w:cs="Tahoma"/>
          <w:color w:val="auto"/>
          <w:sz w:val="24"/>
          <w:szCs w:val="24"/>
        </w:rPr>
        <w:t xml:space="preserve">’s policy on </w:t>
      </w:r>
      <w:r w:rsidR="00F64748" w:rsidRPr="0096592F">
        <w:rPr>
          <w:rFonts w:ascii="Tahoma" w:hAnsi="Tahoma" w:cs="Tahoma"/>
          <w:color w:val="auto"/>
          <w:sz w:val="24"/>
          <w:szCs w:val="24"/>
        </w:rPr>
        <w:t xml:space="preserve">healthy </w:t>
      </w:r>
      <w:r w:rsidR="0027144E" w:rsidRPr="0096592F">
        <w:rPr>
          <w:rFonts w:ascii="Tahoma" w:hAnsi="Tahoma" w:cs="Tahoma"/>
          <w:color w:val="auto"/>
          <w:sz w:val="24"/>
          <w:szCs w:val="24"/>
        </w:rPr>
        <w:t>food</w:t>
      </w:r>
      <w:r w:rsidR="00F64748" w:rsidRPr="0096592F">
        <w:rPr>
          <w:rFonts w:ascii="Tahoma" w:hAnsi="Tahoma" w:cs="Tahoma"/>
          <w:color w:val="auto"/>
          <w:sz w:val="24"/>
          <w:szCs w:val="24"/>
        </w:rPr>
        <w:t>, healthy eating and healthy living.</w:t>
      </w:r>
    </w:p>
    <w:p w14:paraId="524EF9AA" w14:textId="77777777" w:rsidR="00501E33" w:rsidRPr="0096592F" w:rsidRDefault="00974AFA" w:rsidP="002C6805">
      <w:pPr>
        <w:pStyle w:val="NoSpacing"/>
        <w:rPr>
          <w:rFonts w:cs="Tahoma"/>
          <w:color w:val="auto"/>
        </w:rPr>
      </w:pPr>
      <w:r w:rsidRPr="0096592F">
        <w:rPr>
          <w:rFonts w:cs="Tahoma"/>
          <w:color w:val="auto"/>
        </w:rPr>
        <w:t xml:space="preserve">The purpose of this </w:t>
      </w:r>
      <w:r w:rsidR="00501E33" w:rsidRPr="0096592F">
        <w:rPr>
          <w:rFonts w:cs="Tahoma"/>
          <w:color w:val="auto"/>
        </w:rPr>
        <w:t xml:space="preserve">policy is to ensure that Brookside </w:t>
      </w:r>
      <w:r w:rsidR="0096592F">
        <w:rPr>
          <w:rFonts w:cs="Tahoma"/>
          <w:color w:val="auto"/>
        </w:rPr>
        <w:t>pre-school</w:t>
      </w:r>
      <w:r w:rsidR="00501E33" w:rsidRPr="0096592F">
        <w:rPr>
          <w:rFonts w:cs="Tahoma"/>
          <w:color w:val="auto"/>
        </w:rPr>
        <w:t xml:space="preserve"> endeavours to maintain the highest possible food hygiene standards when purchasing, storing, preparing and serving healthy food to children.</w:t>
      </w:r>
      <w:r w:rsidR="0027144E" w:rsidRPr="0096592F">
        <w:rPr>
          <w:rFonts w:cs="Tahoma"/>
          <w:color w:val="auto"/>
        </w:rPr>
        <w:t xml:space="preserve"> We also actively promote the benefits of a healthy lifestyle through encouraging children to enjoy healthy foods and by being active.</w:t>
      </w:r>
    </w:p>
    <w:p w14:paraId="3ACCC7B3" w14:textId="77777777" w:rsidR="000A7CA9" w:rsidRPr="0096592F" w:rsidRDefault="0026545B" w:rsidP="002C6805">
      <w:pPr>
        <w:pStyle w:val="Heading1"/>
        <w:numPr>
          <w:ilvl w:val="0"/>
          <w:numId w:val="15"/>
        </w:numPr>
        <w:rPr>
          <w:rFonts w:ascii="Tahoma" w:hAnsi="Tahoma" w:cs="Tahoma"/>
          <w:color w:val="auto"/>
          <w:sz w:val="24"/>
          <w:szCs w:val="24"/>
        </w:rPr>
      </w:pPr>
      <w:r w:rsidRPr="0096592F">
        <w:rPr>
          <w:rFonts w:ascii="Tahoma" w:hAnsi="Tahoma" w:cs="Tahoma"/>
          <w:color w:val="auto"/>
          <w:sz w:val="24"/>
          <w:szCs w:val="24"/>
        </w:rPr>
        <w:t>Healthy Food and Healthy Eating Practices</w:t>
      </w:r>
      <w:r w:rsidR="000A7CA9" w:rsidRPr="0096592F">
        <w:rPr>
          <w:rFonts w:ascii="Tahoma" w:hAnsi="Tahoma" w:cs="Tahoma"/>
          <w:color w:val="auto"/>
          <w:sz w:val="24"/>
          <w:szCs w:val="24"/>
        </w:rPr>
        <w:t xml:space="preserve"> </w:t>
      </w:r>
    </w:p>
    <w:p w14:paraId="5D15E8CE" w14:textId="77777777" w:rsidR="002C6805" w:rsidRPr="0096592F" w:rsidRDefault="002C6805" w:rsidP="000A7CA9">
      <w:pPr>
        <w:autoSpaceDE w:val="0"/>
        <w:autoSpaceDN w:val="0"/>
        <w:adjustRightInd w:val="0"/>
        <w:spacing w:after="0" w:line="240" w:lineRule="auto"/>
        <w:rPr>
          <w:rFonts w:ascii="Tahoma" w:hAnsi="Tahoma" w:cs="Tahoma"/>
          <w:sz w:val="24"/>
          <w:szCs w:val="24"/>
        </w:rPr>
      </w:pPr>
    </w:p>
    <w:p w14:paraId="2C910B51" w14:textId="77777777" w:rsidR="0052190F" w:rsidRPr="0096592F" w:rsidRDefault="002C6805" w:rsidP="000A7CA9">
      <w:pPr>
        <w:autoSpaceDE w:val="0"/>
        <w:autoSpaceDN w:val="0"/>
        <w:adjustRightInd w:val="0"/>
        <w:spacing w:after="0" w:line="240" w:lineRule="auto"/>
        <w:rPr>
          <w:rStyle w:val="Heading2Char"/>
          <w:rFonts w:ascii="Tahoma" w:hAnsi="Tahoma" w:cs="Tahoma"/>
          <w:b/>
          <w:color w:val="auto"/>
          <w:sz w:val="24"/>
          <w:szCs w:val="24"/>
        </w:rPr>
      </w:pPr>
      <w:r w:rsidRPr="0096592F">
        <w:rPr>
          <w:rStyle w:val="Heading2Char"/>
          <w:rFonts w:ascii="Tahoma" w:hAnsi="Tahoma" w:cs="Tahoma"/>
          <w:b/>
          <w:color w:val="auto"/>
          <w:sz w:val="24"/>
          <w:szCs w:val="24"/>
        </w:rPr>
        <w:t>2.1</w:t>
      </w:r>
      <w:r w:rsidRPr="0096592F">
        <w:rPr>
          <w:rStyle w:val="Heading2Char"/>
          <w:rFonts w:ascii="Tahoma" w:hAnsi="Tahoma" w:cs="Tahoma"/>
          <w:b/>
          <w:color w:val="auto"/>
          <w:sz w:val="24"/>
          <w:szCs w:val="24"/>
        </w:rPr>
        <w:tab/>
      </w:r>
      <w:r w:rsidR="0052190F" w:rsidRPr="0096592F">
        <w:rPr>
          <w:rStyle w:val="Heading2Char"/>
          <w:rFonts w:ascii="Tahoma" w:hAnsi="Tahoma" w:cs="Tahoma"/>
          <w:b/>
          <w:color w:val="auto"/>
          <w:sz w:val="24"/>
          <w:szCs w:val="24"/>
        </w:rPr>
        <w:t>Implementing Healthy Food Preparation</w:t>
      </w:r>
    </w:p>
    <w:p w14:paraId="536BEC28" w14:textId="77777777" w:rsidR="001A4B8B" w:rsidRPr="0096592F" w:rsidRDefault="001A4B8B" w:rsidP="0052190F">
      <w:pPr>
        <w:autoSpaceDE w:val="0"/>
        <w:autoSpaceDN w:val="0"/>
        <w:adjustRightInd w:val="0"/>
        <w:spacing w:after="0" w:line="240" w:lineRule="auto"/>
        <w:ind w:left="720"/>
        <w:rPr>
          <w:rFonts w:ascii="Tahoma" w:hAnsi="Tahoma" w:cs="Tahoma"/>
          <w:color w:val="000000"/>
          <w:sz w:val="24"/>
          <w:szCs w:val="24"/>
        </w:rPr>
      </w:pPr>
      <w:r w:rsidRPr="0096592F">
        <w:rPr>
          <w:rStyle w:val="Heading2Char"/>
          <w:rFonts w:ascii="Tahoma" w:hAnsi="Tahoma" w:cs="Tahoma"/>
          <w:color w:val="auto"/>
          <w:sz w:val="24"/>
          <w:szCs w:val="24"/>
        </w:rPr>
        <w:t xml:space="preserve">The senior management team of Brookside </w:t>
      </w:r>
      <w:r w:rsidR="0096592F">
        <w:rPr>
          <w:rStyle w:val="Heading2Char"/>
          <w:rFonts w:ascii="Tahoma" w:hAnsi="Tahoma" w:cs="Tahoma"/>
          <w:color w:val="auto"/>
          <w:sz w:val="24"/>
          <w:szCs w:val="24"/>
        </w:rPr>
        <w:t>pre-school</w:t>
      </w:r>
      <w:r w:rsidRPr="0096592F">
        <w:rPr>
          <w:rStyle w:val="Heading2Char"/>
          <w:rFonts w:ascii="Tahoma" w:hAnsi="Tahoma" w:cs="Tahoma"/>
          <w:color w:val="auto"/>
          <w:sz w:val="24"/>
          <w:szCs w:val="24"/>
        </w:rPr>
        <w:t xml:space="preserve"> and those </w:t>
      </w:r>
      <w:r w:rsidR="000A7CA9" w:rsidRPr="0096592F">
        <w:rPr>
          <w:rStyle w:val="Heading2Char"/>
          <w:rFonts w:ascii="Tahoma" w:hAnsi="Tahoma" w:cs="Tahoma"/>
          <w:color w:val="auto"/>
          <w:sz w:val="24"/>
          <w:szCs w:val="24"/>
        </w:rPr>
        <w:t>responsible</w:t>
      </w:r>
      <w:r w:rsidR="000A7CA9" w:rsidRPr="0096592F">
        <w:rPr>
          <w:rFonts w:ascii="Tahoma" w:hAnsi="Tahoma" w:cs="Tahoma"/>
          <w:sz w:val="24"/>
          <w:szCs w:val="24"/>
        </w:rPr>
        <w:t xml:space="preserve"> for food preparation understand the principles of Hazard Analysis and Critical Control Point (HACCP) as it applies to our </w:t>
      </w:r>
      <w:r w:rsidR="0096592F">
        <w:rPr>
          <w:rFonts w:ascii="Tahoma" w:hAnsi="Tahoma" w:cs="Tahoma"/>
          <w:sz w:val="24"/>
          <w:szCs w:val="24"/>
        </w:rPr>
        <w:t>pre-school</w:t>
      </w:r>
      <w:r w:rsidR="000A7CA9" w:rsidRPr="0096592F">
        <w:rPr>
          <w:rFonts w:ascii="Tahoma" w:hAnsi="Tahoma" w:cs="Tahoma"/>
          <w:sz w:val="24"/>
          <w:szCs w:val="24"/>
        </w:rPr>
        <w:t xml:space="preserve">. This is set out in </w:t>
      </w:r>
      <w:r w:rsidR="0027144E" w:rsidRPr="0096592F">
        <w:rPr>
          <w:rFonts w:ascii="Tahoma" w:hAnsi="Tahoma" w:cs="Tahoma"/>
          <w:sz w:val="24"/>
          <w:szCs w:val="24"/>
        </w:rPr>
        <w:t xml:space="preserve">our </w:t>
      </w:r>
      <w:r w:rsidR="0027144E" w:rsidRPr="0096592F">
        <w:rPr>
          <w:rFonts w:ascii="Tahoma" w:hAnsi="Tahoma" w:cs="Tahoma"/>
          <w:color w:val="000000"/>
          <w:sz w:val="24"/>
          <w:szCs w:val="24"/>
        </w:rPr>
        <w:t>documentation to support “</w:t>
      </w:r>
      <w:r w:rsidR="000A7CA9" w:rsidRPr="0096592F">
        <w:rPr>
          <w:rFonts w:ascii="Tahoma" w:hAnsi="Tahoma" w:cs="Tahoma"/>
          <w:iCs/>
          <w:color w:val="000000"/>
          <w:sz w:val="24"/>
          <w:szCs w:val="24"/>
        </w:rPr>
        <w:t>Safer Food Better Business</w:t>
      </w:r>
      <w:r w:rsidR="0027144E" w:rsidRPr="0096592F">
        <w:rPr>
          <w:rFonts w:ascii="Tahoma" w:hAnsi="Tahoma" w:cs="Tahoma"/>
          <w:iCs/>
          <w:color w:val="000000"/>
          <w:sz w:val="24"/>
          <w:szCs w:val="24"/>
        </w:rPr>
        <w:t>”</w:t>
      </w:r>
      <w:r w:rsidRPr="0096592F">
        <w:rPr>
          <w:rFonts w:ascii="Tahoma" w:hAnsi="Tahoma" w:cs="Tahoma"/>
          <w:color w:val="000000"/>
          <w:sz w:val="24"/>
          <w:szCs w:val="24"/>
        </w:rPr>
        <w:t xml:space="preserve"> and </w:t>
      </w:r>
      <w:r w:rsidR="0027144E" w:rsidRPr="0096592F">
        <w:rPr>
          <w:rFonts w:ascii="Tahoma" w:hAnsi="Tahoma" w:cs="Tahoma"/>
          <w:color w:val="000000"/>
          <w:sz w:val="24"/>
          <w:szCs w:val="24"/>
        </w:rPr>
        <w:t xml:space="preserve">by ensuring that all staff have completed the </w:t>
      </w:r>
      <w:r w:rsidRPr="0096592F">
        <w:rPr>
          <w:rFonts w:ascii="Tahoma" w:hAnsi="Tahoma" w:cs="Tahoma"/>
          <w:color w:val="000000"/>
          <w:sz w:val="24"/>
          <w:szCs w:val="24"/>
        </w:rPr>
        <w:t xml:space="preserve">relevant </w:t>
      </w:r>
      <w:r w:rsidR="0027144E" w:rsidRPr="0096592F">
        <w:rPr>
          <w:rFonts w:ascii="Tahoma" w:hAnsi="Tahoma" w:cs="Tahoma"/>
          <w:color w:val="000000"/>
          <w:sz w:val="24"/>
          <w:szCs w:val="24"/>
        </w:rPr>
        <w:t xml:space="preserve">food management </w:t>
      </w:r>
      <w:r w:rsidRPr="0096592F">
        <w:rPr>
          <w:rFonts w:ascii="Tahoma" w:hAnsi="Tahoma" w:cs="Tahoma"/>
          <w:color w:val="000000"/>
          <w:sz w:val="24"/>
          <w:szCs w:val="24"/>
        </w:rPr>
        <w:t>training (e.g</w:t>
      </w:r>
      <w:r w:rsidR="0027144E" w:rsidRPr="0096592F">
        <w:rPr>
          <w:rFonts w:ascii="Tahoma" w:hAnsi="Tahoma" w:cs="Tahoma"/>
          <w:color w:val="000000"/>
          <w:sz w:val="24"/>
          <w:szCs w:val="24"/>
        </w:rPr>
        <w:t>.</w:t>
      </w:r>
      <w:r w:rsidRPr="0096592F">
        <w:rPr>
          <w:rFonts w:ascii="Tahoma" w:hAnsi="Tahoma" w:cs="Tahoma"/>
          <w:color w:val="000000"/>
          <w:sz w:val="24"/>
          <w:szCs w:val="24"/>
        </w:rPr>
        <w:t xml:space="preserve"> Food Hygiene Level 2).</w:t>
      </w:r>
    </w:p>
    <w:p w14:paraId="6E4F8A2D" w14:textId="77777777" w:rsidR="0027144E" w:rsidRPr="0096592F" w:rsidRDefault="0027144E" w:rsidP="000A7CA9">
      <w:pPr>
        <w:autoSpaceDE w:val="0"/>
        <w:autoSpaceDN w:val="0"/>
        <w:adjustRightInd w:val="0"/>
        <w:spacing w:after="0" w:line="240" w:lineRule="auto"/>
        <w:rPr>
          <w:rFonts w:ascii="Tahoma" w:hAnsi="Tahoma" w:cs="Tahoma"/>
          <w:color w:val="000000"/>
          <w:sz w:val="24"/>
          <w:szCs w:val="24"/>
        </w:rPr>
      </w:pPr>
    </w:p>
    <w:p w14:paraId="7C74E3C5" w14:textId="77777777" w:rsidR="0027144E" w:rsidRPr="0096592F" w:rsidRDefault="0027144E" w:rsidP="0052190F">
      <w:pPr>
        <w:autoSpaceDE w:val="0"/>
        <w:autoSpaceDN w:val="0"/>
        <w:adjustRightInd w:val="0"/>
        <w:spacing w:after="0" w:line="240" w:lineRule="auto"/>
        <w:ind w:firstLine="720"/>
        <w:rPr>
          <w:rFonts w:ascii="Tahoma" w:hAnsi="Tahoma" w:cs="Tahoma"/>
          <w:color w:val="000000"/>
          <w:sz w:val="24"/>
          <w:szCs w:val="24"/>
        </w:rPr>
      </w:pPr>
      <w:r w:rsidRPr="0096592F">
        <w:rPr>
          <w:rFonts w:ascii="Tahoma" w:hAnsi="Tahoma" w:cs="Tahoma"/>
          <w:color w:val="000000"/>
          <w:sz w:val="24"/>
          <w:szCs w:val="24"/>
        </w:rPr>
        <w:t>As part of our daily food preparation routine;</w:t>
      </w:r>
    </w:p>
    <w:p w14:paraId="2B52ED7C" w14:textId="77777777" w:rsidR="0052190F" w:rsidRPr="0096592F" w:rsidRDefault="0052190F" w:rsidP="0052190F">
      <w:pPr>
        <w:autoSpaceDE w:val="0"/>
        <w:autoSpaceDN w:val="0"/>
        <w:adjustRightInd w:val="0"/>
        <w:spacing w:after="0" w:line="240" w:lineRule="auto"/>
        <w:ind w:firstLine="720"/>
        <w:rPr>
          <w:rFonts w:ascii="Tahoma" w:hAnsi="Tahoma" w:cs="Tahoma"/>
          <w:color w:val="000000"/>
          <w:sz w:val="24"/>
          <w:szCs w:val="24"/>
        </w:rPr>
      </w:pPr>
    </w:p>
    <w:p w14:paraId="276D7DB3" w14:textId="77777777" w:rsidR="000A7CA9" w:rsidRPr="0096592F" w:rsidRDefault="000A7CA9" w:rsidP="002C680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96592F">
        <w:rPr>
          <w:rFonts w:ascii="Tahoma" w:hAnsi="Tahoma" w:cs="Tahoma"/>
          <w:color w:val="000000"/>
          <w:sz w:val="24"/>
          <w:szCs w:val="24"/>
        </w:rPr>
        <w:t xml:space="preserve">All staff follow the guidelines </w:t>
      </w:r>
      <w:r w:rsidR="0027144E" w:rsidRPr="0096592F">
        <w:rPr>
          <w:rFonts w:ascii="Tahoma" w:hAnsi="Tahoma" w:cs="Tahoma"/>
          <w:iCs/>
          <w:color w:val="000000"/>
          <w:sz w:val="24"/>
          <w:szCs w:val="24"/>
        </w:rPr>
        <w:t>of “Safer Food Better Business”</w:t>
      </w:r>
      <w:r w:rsidRPr="0096592F">
        <w:rPr>
          <w:rFonts w:ascii="Tahoma" w:hAnsi="Tahoma" w:cs="Tahoma"/>
          <w:color w:val="000000"/>
          <w:sz w:val="24"/>
          <w:szCs w:val="24"/>
        </w:rPr>
        <w:t xml:space="preserve">. </w:t>
      </w:r>
    </w:p>
    <w:p w14:paraId="2E7BF2BA" w14:textId="77777777" w:rsidR="000A7CA9" w:rsidRPr="0096592F" w:rsidRDefault="000A7CA9" w:rsidP="002C6805">
      <w:pPr>
        <w:pStyle w:val="ListParagraph"/>
        <w:numPr>
          <w:ilvl w:val="0"/>
          <w:numId w:val="16"/>
        </w:numPr>
        <w:autoSpaceDE w:val="0"/>
        <w:autoSpaceDN w:val="0"/>
        <w:adjustRightInd w:val="0"/>
        <w:spacing w:after="0" w:line="240" w:lineRule="auto"/>
        <w:rPr>
          <w:rFonts w:ascii="Tahoma" w:hAnsi="Tahoma" w:cs="Tahoma"/>
          <w:color w:val="000000"/>
          <w:sz w:val="24"/>
          <w:szCs w:val="24"/>
        </w:rPr>
      </w:pPr>
      <w:r w:rsidRPr="0096592F">
        <w:rPr>
          <w:rFonts w:ascii="Tahoma" w:hAnsi="Tahoma" w:cs="Tahoma"/>
          <w:color w:val="000000"/>
          <w:sz w:val="24"/>
          <w:szCs w:val="24"/>
        </w:rPr>
        <w:t xml:space="preserve">All our staff who are involved in the preparation and handling of food have received </w:t>
      </w:r>
      <w:r w:rsidR="0027144E" w:rsidRPr="0096592F">
        <w:rPr>
          <w:rFonts w:ascii="Tahoma" w:hAnsi="Tahoma" w:cs="Tahoma"/>
          <w:color w:val="000000"/>
          <w:sz w:val="24"/>
          <w:szCs w:val="24"/>
        </w:rPr>
        <w:t xml:space="preserve">appropriate </w:t>
      </w:r>
      <w:r w:rsidRPr="0096592F">
        <w:rPr>
          <w:rFonts w:ascii="Tahoma" w:hAnsi="Tahoma" w:cs="Tahoma"/>
          <w:color w:val="000000"/>
          <w:sz w:val="24"/>
          <w:szCs w:val="24"/>
        </w:rPr>
        <w:t xml:space="preserve">training </w:t>
      </w:r>
      <w:r w:rsidR="0027144E" w:rsidRPr="0096592F">
        <w:rPr>
          <w:rFonts w:ascii="Tahoma" w:hAnsi="Tahoma" w:cs="Tahoma"/>
          <w:color w:val="000000"/>
          <w:sz w:val="24"/>
          <w:szCs w:val="24"/>
        </w:rPr>
        <w:t>to support their understanding of appropriate food preparation and food hygiene requirements</w:t>
      </w:r>
      <w:r w:rsidRPr="0096592F">
        <w:rPr>
          <w:rFonts w:ascii="Tahoma" w:hAnsi="Tahoma" w:cs="Tahoma"/>
          <w:color w:val="000000"/>
          <w:sz w:val="24"/>
          <w:szCs w:val="24"/>
        </w:rPr>
        <w:t xml:space="preserve">. </w:t>
      </w:r>
    </w:p>
    <w:p w14:paraId="641B93F9" w14:textId="77777777" w:rsidR="000A7CA9" w:rsidRPr="0096592F" w:rsidRDefault="000A7CA9" w:rsidP="002C6805">
      <w:pPr>
        <w:pStyle w:val="ListParagraph"/>
        <w:numPr>
          <w:ilvl w:val="0"/>
          <w:numId w:val="16"/>
        </w:numPr>
        <w:autoSpaceDE w:val="0"/>
        <w:autoSpaceDN w:val="0"/>
        <w:adjustRightInd w:val="0"/>
        <w:spacing w:after="0" w:line="240" w:lineRule="auto"/>
        <w:rPr>
          <w:rFonts w:ascii="Tahoma" w:hAnsi="Tahoma" w:cs="Tahoma"/>
          <w:iCs/>
          <w:color w:val="000000"/>
          <w:sz w:val="24"/>
          <w:szCs w:val="24"/>
        </w:rPr>
      </w:pPr>
      <w:r w:rsidRPr="0096592F">
        <w:rPr>
          <w:rFonts w:ascii="Tahoma" w:hAnsi="Tahoma" w:cs="Tahoma"/>
          <w:color w:val="000000"/>
          <w:sz w:val="24"/>
          <w:szCs w:val="24"/>
        </w:rPr>
        <w:t>The person responsible for food preparation and serving carries out daily opening and closing</w:t>
      </w:r>
      <w:r w:rsidR="00E10474" w:rsidRPr="0096592F">
        <w:rPr>
          <w:rFonts w:ascii="Tahoma" w:hAnsi="Tahoma" w:cs="Tahoma"/>
          <w:color w:val="000000"/>
          <w:sz w:val="24"/>
          <w:szCs w:val="24"/>
        </w:rPr>
        <w:t xml:space="preserve"> checks on the kitchen to ensure the area meets with the required quality standards. These checks are recorded using the </w:t>
      </w:r>
      <w:r w:rsidR="00E10474" w:rsidRPr="0096592F">
        <w:rPr>
          <w:rFonts w:ascii="Tahoma" w:hAnsi="Tahoma" w:cs="Tahoma"/>
          <w:iCs/>
          <w:color w:val="000000"/>
          <w:sz w:val="24"/>
          <w:szCs w:val="24"/>
        </w:rPr>
        <w:t xml:space="preserve">Safer Food Better Business diary sheets. </w:t>
      </w:r>
      <w:r w:rsidR="00E10474" w:rsidRPr="0096592F">
        <w:rPr>
          <w:rFonts w:ascii="Tahoma" w:hAnsi="Tahoma" w:cs="Tahoma"/>
          <w:sz w:val="24"/>
          <w:szCs w:val="24"/>
        </w:rPr>
        <w:t>Food preparation areas are cleaned before use as well as after use.</w:t>
      </w:r>
    </w:p>
    <w:p w14:paraId="11089F76" w14:textId="77777777" w:rsidR="00E10474" w:rsidRPr="0096592F" w:rsidRDefault="00E10474" w:rsidP="002C6805">
      <w:pPr>
        <w:pStyle w:val="ListParagraph"/>
        <w:numPr>
          <w:ilvl w:val="0"/>
          <w:numId w:val="16"/>
        </w:numPr>
        <w:rPr>
          <w:rFonts w:ascii="Tahoma" w:hAnsi="Tahoma" w:cs="Tahoma"/>
          <w:sz w:val="24"/>
          <w:szCs w:val="24"/>
        </w:rPr>
      </w:pPr>
      <w:r w:rsidRPr="0096592F">
        <w:rPr>
          <w:rFonts w:ascii="Tahoma" w:hAnsi="Tahoma" w:cs="Tahoma"/>
          <w:sz w:val="24"/>
          <w:szCs w:val="24"/>
        </w:rPr>
        <w:t xml:space="preserve">Brookside </w:t>
      </w:r>
      <w:r w:rsidR="0096592F">
        <w:rPr>
          <w:rFonts w:ascii="Tahoma" w:hAnsi="Tahoma" w:cs="Tahoma"/>
          <w:sz w:val="24"/>
          <w:szCs w:val="24"/>
        </w:rPr>
        <w:t>pre-school</w:t>
      </w:r>
      <w:r w:rsidRPr="0096592F">
        <w:rPr>
          <w:rFonts w:ascii="Tahoma" w:hAnsi="Tahoma" w:cs="Tahoma"/>
          <w:sz w:val="24"/>
          <w:szCs w:val="24"/>
        </w:rPr>
        <w:t xml:space="preserve"> f</w:t>
      </w:r>
      <w:r w:rsidR="0027144E" w:rsidRPr="0096592F">
        <w:rPr>
          <w:rFonts w:ascii="Tahoma" w:hAnsi="Tahoma" w:cs="Tahoma"/>
          <w:sz w:val="24"/>
          <w:szCs w:val="24"/>
        </w:rPr>
        <w:t>ood is stored at correct temperatures and is checked to ensure it is in-date and not subject to contamination by pests, rodents or mould</w:t>
      </w:r>
      <w:r w:rsidRPr="0096592F">
        <w:rPr>
          <w:rFonts w:ascii="Tahoma" w:hAnsi="Tahoma" w:cs="Tahoma"/>
          <w:sz w:val="24"/>
          <w:szCs w:val="24"/>
        </w:rPr>
        <w:t xml:space="preserve">, </w:t>
      </w:r>
      <w:proofErr w:type="gramStart"/>
      <w:r w:rsidRPr="0096592F">
        <w:rPr>
          <w:rFonts w:ascii="Tahoma" w:hAnsi="Tahoma" w:cs="Tahoma"/>
          <w:sz w:val="24"/>
          <w:szCs w:val="24"/>
        </w:rPr>
        <w:t>on a daily basis</w:t>
      </w:r>
      <w:proofErr w:type="gramEnd"/>
      <w:r w:rsidRPr="0096592F">
        <w:rPr>
          <w:rFonts w:ascii="Tahoma" w:hAnsi="Tahoma" w:cs="Tahoma"/>
          <w:sz w:val="24"/>
          <w:szCs w:val="24"/>
        </w:rPr>
        <w:t xml:space="preserve"> and especially prior to use</w:t>
      </w:r>
      <w:r w:rsidR="0027144E" w:rsidRPr="0096592F">
        <w:rPr>
          <w:rFonts w:ascii="Tahoma" w:hAnsi="Tahoma" w:cs="Tahoma"/>
          <w:sz w:val="24"/>
          <w:szCs w:val="24"/>
        </w:rPr>
        <w:t xml:space="preserve">. </w:t>
      </w:r>
    </w:p>
    <w:p w14:paraId="12DA29D7" w14:textId="77777777" w:rsidR="00E10474" w:rsidRPr="0096592F" w:rsidRDefault="00E10474" w:rsidP="002C6805">
      <w:pPr>
        <w:pStyle w:val="ListParagraph"/>
        <w:numPr>
          <w:ilvl w:val="0"/>
          <w:numId w:val="16"/>
        </w:numPr>
        <w:rPr>
          <w:rFonts w:ascii="Tahoma" w:hAnsi="Tahoma" w:cs="Tahoma"/>
          <w:sz w:val="24"/>
          <w:szCs w:val="24"/>
        </w:rPr>
      </w:pPr>
      <w:r w:rsidRPr="0096592F">
        <w:rPr>
          <w:rFonts w:ascii="Tahoma" w:hAnsi="Tahoma" w:cs="Tahoma"/>
          <w:sz w:val="24"/>
          <w:szCs w:val="24"/>
        </w:rPr>
        <w:t>Parents/carers are asked to provide a p</w:t>
      </w:r>
      <w:r w:rsidR="0027144E" w:rsidRPr="0096592F">
        <w:rPr>
          <w:rFonts w:ascii="Tahoma" w:hAnsi="Tahoma" w:cs="Tahoma"/>
          <w:sz w:val="24"/>
          <w:szCs w:val="24"/>
        </w:rPr>
        <w:t>acked lunch</w:t>
      </w:r>
      <w:r w:rsidRPr="0096592F">
        <w:rPr>
          <w:rFonts w:ascii="Tahoma" w:hAnsi="Tahoma" w:cs="Tahoma"/>
          <w:sz w:val="24"/>
          <w:szCs w:val="24"/>
        </w:rPr>
        <w:t xml:space="preserve"> for their child if they are staying for lunch. Information about healthy food choices is provided to parents as part of the </w:t>
      </w:r>
      <w:r w:rsidR="0096592F">
        <w:rPr>
          <w:rFonts w:ascii="Tahoma" w:hAnsi="Tahoma" w:cs="Tahoma"/>
          <w:sz w:val="24"/>
          <w:szCs w:val="24"/>
        </w:rPr>
        <w:t>pre-school</w:t>
      </w:r>
      <w:r w:rsidRPr="0096592F">
        <w:rPr>
          <w:rFonts w:ascii="Tahoma" w:hAnsi="Tahoma" w:cs="Tahoma"/>
          <w:sz w:val="24"/>
          <w:szCs w:val="24"/>
        </w:rPr>
        <w:t xml:space="preserve"> ‘welcome pack’</w:t>
      </w:r>
      <w:r w:rsidR="0051419A" w:rsidRPr="0096592F">
        <w:rPr>
          <w:rFonts w:ascii="Tahoma" w:hAnsi="Tahoma" w:cs="Tahoma"/>
          <w:sz w:val="24"/>
          <w:szCs w:val="24"/>
        </w:rPr>
        <w:t xml:space="preserve">. </w:t>
      </w:r>
    </w:p>
    <w:p w14:paraId="5683EAE1" w14:textId="77777777" w:rsidR="0027144E" w:rsidRPr="0096592F" w:rsidRDefault="0027144E" w:rsidP="002C6805">
      <w:pPr>
        <w:pStyle w:val="ListParagraph"/>
        <w:numPr>
          <w:ilvl w:val="0"/>
          <w:numId w:val="16"/>
        </w:numPr>
        <w:rPr>
          <w:rFonts w:ascii="Tahoma" w:hAnsi="Tahoma" w:cs="Tahoma"/>
          <w:sz w:val="24"/>
          <w:szCs w:val="24"/>
        </w:rPr>
      </w:pPr>
      <w:r w:rsidRPr="0096592F">
        <w:rPr>
          <w:rFonts w:ascii="Tahoma" w:hAnsi="Tahoma" w:cs="Tahoma"/>
          <w:sz w:val="24"/>
          <w:szCs w:val="24"/>
        </w:rPr>
        <w:t xml:space="preserve">There are separate facilities for hand-washing and for washing up. </w:t>
      </w:r>
    </w:p>
    <w:p w14:paraId="1DD6A869" w14:textId="77777777" w:rsidR="00E10474" w:rsidRPr="0096592F" w:rsidRDefault="0027144E" w:rsidP="0027144E">
      <w:pPr>
        <w:pStyle w:val="ListParagraph"/>
        <w:numPr>
          <w:ilvl w:val="0"/>
          <w:numId w:val="16"/>
        </w:numPr>
        <w:rPr>
          <w:rFonts w:ascii="Tahoma" w:hAnsi="Tahoma" w:cs="Tahoma"/>
          <w:sz w:val="24"/>
          <w:szCs w:val="24"/>
        </w:rPr>
      </w:pPr>
      <w:r w:rsidRPr="0096592F">
        <w:rPr>
          <w:rFonts w:ascii="Tahoma" w:hAnsi="Tahoma" w:cs="Tahoma"/>
          <w:sz w:val="24"/>
          <w:szCs w:val="24"/>
        </w:rPr>
        <w:t xml:space="preserve">Hand washing / hand cleaning via the use of hand gel is used before children prepare or eat food. </w:t>
      </w:r>
      <w:r w:rsidR="00E10474" w:rsidRPr="0096592F">
        <w:rPr>
          <w:rFonts w:ascii="Tahoma" w:hAnsi="Tahoma" w:cs="Tahoma"/>
          <w:sz w:val="24"/>
          <w:szCs w:val="24"/>
        </w:rPr>
        <w:t xml:space="preserve">Children are supported to be as independent as possible in learning healthy living skills </w:t>
      </w:r>
      <w:r w:rsidR="00E10474" w:rsidRPr="0096592F">
        <w:rPr>
          <w:rFonts w:ascii="Tahoma" w:hAnsi="Tahoma" w:cs="Tahoma"/>
          <w:sz w:val="24"/>
          <w:szCs w:val="24"/>
        </w:rPr>
        <w:lastRenderedPageBreak/>
        <w:t>and are supervised by a member of staff while hand washing pr</w:t>
      </w:r>
      <w:r w:rsidR="00A4355B" w:rsidRPr="0096592F">
        <w:rPr>
          <w:rFonts w:ascii="Tahoma" w:hAnsi="Tahoma" w:cs="Tahoma"/>
          <w:sz w:val="24"/>
          <w:szCs w:val="24"/>
        </w:rPr>
        <w:t>ior to eating or preparing food.</w:t>
      </w:r>
    </w:p>
    <w:p w14:paraId="4F07827C" w14:textId="696AC349" w:rsidR="00FA6107" w:rsidRDefault="0027144E" w:rsidP="002C6805">
      <w:pPr>
        <w:pStyle w:val="ListParagraph"/>
        <w:numPr>
          <w:ilvl w:val="0"/>
          <w:numId w:val="16"/>
        </w:numPr>
        <w:rPr>
          <w:rFonts w:ascii="Tahoma" w:hAnsi="Tahoma" w:cs="Tahoma"/>
          <w:sz w:val="24"/>
          <w:szCs w:val="24"/>
        </w:rPr>
      </w:pPr>
      <w:r w:rsidRPr="0096592F">
        <w:rPr>
          <w:rFonts w:ascii="Tahoma" w:hAnsi="Tahoma" w:cs="Tahoma"/>
          <w:sz w:val="24"/>
          <w:szCs w:val="24"/>
        </w:rPr>
        <w:t>All surfaces are clean and non-porous.</w:t>
      </w:r>
    </w:p>
    <w:p w14:paraId="3FD2BAFC" w14:textId="0120E528" w:rsidR="0017287C" w:rsidRPr="0096592F" w:rsidRDefault="0017287C" w:rsidP="002C6805">
      <w:pPr>
        <w:pStyle w:val="ListParagraph"/>
        <w:numPr>
          <w:ilvl w:val="0"/>
          <w:numId w:val="16"/>
        </w:numPr>
        <w:rPr>
          <w:rFonts w:ascii="Tahoma" w:hAnsi="Tahoma" w:cs="Tahoma"/>
          <w:sz w:val="24"/>
          <w:szCs w:val="24"/>
        </w:rPr>
      </w:pPr>
      <w:r>
        <w:rPr>
          <w:rFonts w:ascii="Tahoma" w:hAnsi="Tahoma" w:cs="Tahoma"/>
          <w:sz w:val="24"/>
          <w:szCs w:val="24"/>
        </w:rPr>
        <w:t>Staff wear their hair tied back and wear a disposable apron whilst preparing food.</w:t>
      </w:r>
    </w:p>
    <w:p w14:paraId="6E25ADAE" w14:textId="77777777" w:rsidR="00FA6107" w:rsidRPr="0096592F" w:rsidRDefault="0027144E" w:rsidP="002C6805">
      <w:pPr>
        <w:pStyle w:val="ListParagraph"/>
        <w:numPr>
          <w:ilvl w:val="0"/>
          <w:numId w:val="16"/>
        </w:numPr>
        <w:rPr>
          <w:rFonts w:ascii="Tahoma" w:hAnsi="Tahoma" w:cs="Tahoma"/>
          <w:sz w:val="24"/>
          <w:szCs w:val="24"/>
        </w:rPr>
      </w:pPr>
      <w:r w:rsidRPr="0096592F">
        <w:rPr>
          <w:rFonts w:ascii="Tahoma" w:hAnsi="Tahoma" w:cs="Tahoma"/>
          <w:sz w:val="24"/>
          <w:szCs w:val="24"/>
        </w:rPr>
        <w:t xml:space="preserve">All utensils, crockery </w:t>
      </w:r>
      <w:r w:rsidR="006B4C1C" w:rsidRPr="0096592F">
        <w:rPr>
          <w:rFonts w:ascii="Tahoma" w:hAnsi="Tahoma" w:cs="Tahoma"/>
          <w:sz w:val="24"/>
          <w:szCs w:val="24"/>
        </w:rPr>
        <w:t>etc.</w:t>
      </w:r>
      <w:r w:rsidRPr="0096592F">
        <w:rPr>
          <w:rFonts w:ascii="Tahoma" w:hAnsi="Tahoma" w:cs="Tahoma"/>
          <w:sz w:val="24"/>
          <w:szCs w:val="24"/>
        </w:rPr>
        <w:t xml:space="preserve"> are </w:t>
      </w:r>
      <w:r w:rsidR="00FA6107" w:rsidRPr="0096592F">
        <w:rPr>
          <w:rFonts w:ascii="Tahoma" w:hAnsi="Tahoma" w:cs="Tahoma"/>
          <w:sz w:val="24"/>
          <w:szCs w:val="24"/>
        </w:rPr>
        <w:t>clean and stored appropriately.</w:t>
      </w:r>
    </w:p>
    <w:p w14:paraId="3684D5DC" w14:textId="77777777" w:rsidR="00FA6107" w:rsidRPr="0096592F" w:rsidRDefault="0027144E" w:rsidP="002C6805">
      <w:pPr>
        <w:pStyle w:val="ListParagraph"/>
        <w:numPr>
          <w:ilvl w:val="0"/>
          <w:numId w:val="16"/>
        </w:numPr>
        <w:rPr>
          <w:rFonts w:ascii="Tahoma" w:hAnsi="Tahoma" w:cs="Tahoma"/>
          <w:sz w:val="24"/>
          <w:szCs w:val="24"/>
        </w:rPr>
      </w:pPr>
      <w:r w:rsidRPr="0096592F">
        <w:rPr>
          <w:rFonts w:ascii="Tahoma" w:hAnsi="Tahoma" w:cs="Tahoma"/>
          <w:sz w:val="24"/>
          <w:szCs w:val="24"/>
        </w:rPr>
        <w:t>Waste food</w:t>
      </w:r>
      <w:r w:rsidR="00FA6107" w:rsidRPr="0096592F">
        <w:rPr>
          <w:rFonts w:ascii="Tahoma" w:hAnsi="Tahoma" w:cs="Tahoma"/>
          <w:sz w:val="24"/>
          <w:szCs w:val="24"/>
        </w:rPr>
        <w:t xml:space="preserve"> and kitchen waste</w:t>
      </w:r>
      <w:r w:rsidRPr="0096592F">
        <w:rPr>
          <w:rFonts w:ascii="Tahoma" w:hAnsi="Tahoma" w:cs="Tahoma"/>
          <w:sz w:val="24"/>
          <w:szCs w:val="24"/>
        </w:rPr>
        <w:t xml:space="preserve"> is disposed of daily. </w:t>
      </w:r>
    </w:p>
    <w:p w14:paraId="210D3742" w14:textId="77777777" w:rsidR="002C6805" w:rsidRPr="0096592F" w:rsidRDefault="0027144E" w:rsidP="002C6805">
      <w:pPr>
        <w:pStyle w:val="ListParagraph"/>
        <w:numPr>
          <w:ilvl w:val="0"/>
          <w:numId w:val="16"/>
        </w:numPr>
        <w:rPr>
          <w:rFonts w:ascii="Tahoma" w:hAnsi="Tahoma" w:cs="Tahoma"/>
          <w:sz w:val="24"/>
          <w:szCs w:val="24"/>
        </w:rPr>
      </w:pPr>
      <w:r w:rsidRPr="0096592F">
        <w:rPr>
          <w:rFonts w:ascii="Tahoma" w:hAnsi="Tahoma" w:cs="Tahoma"/>
          <w:sz w:val="24"/>
          <w:szCs w:val="24"/>
        </w:rPr>
        <w:t>Cleaning materials and other dangerous materials are stored out of children's reach.</w:t>
      </w:r>
    </w:p>
    <w:p w14:paraId="130DACC1" w14:textId="77777777" w:rsidR="002C6805" w:rsidRPr="0096592F" w:rsidRDefault="0027144E" w:rsidP="002C6805">
      <w:pPr>
        <w:pStyle w:val="ListParagraph"/>
        <w:numPr>
          <w:ilvl w:val="0"/>
          <w:numId w:val="16"/>
        </w:numPr>
        <w:rPr>
          <w:rFonts w:ascii="Tahoma" w:hAnsi="Tahoma" w:cs="Tahoma"/>
          <w:sz w:val="24"/>
          <w:szCs w:val="24"/>
        </w:rPr>
      </w:pPr>
      <w:r w:rsidRPr="0096592F">
        <w:rPr>
          <w:rFonts w:ascii="Tahoma" w:hAnsi="Tahoma" w:cs="Tahoma"/>
          <w:sz w:val="24"/>
          <w:szCs w:val="24"/>
        </w:rPr>
        <w:t xml:space="preserve">Children do not have unsupervised access to the kitchen. </w:t>
      </w:r>
    </w:p>
    <w:p w14:paraId="0EA9306C" w14:textId="77777777" w:rsidR="002C6805" w:rsidRPr="0096592F" w:rsidRDefault="0027144E" w:rsidP="002C6805">
      <w:pPr>
        <w:pStyle w:val="ListParagraph"/>
        <w:numPr>
          <w:ilvl w:val="0"/>
          <w:numId w:val="16"/>
        </w:numPr>
        <w:rPr>
          <w:rFonts w:ascii="Tahoma" w:hAnsi="Tahoma" w:cs="Tahoma"/>
          <w:sz w:val="24"/>
          <w:szCs w:val="24"/>
        </w:rPr>
      </w:pPr>
      <w:r w:rsidRPr="0096592F">
        <w:rPr>
          <w:rFonts w:ascii="Tahoma" w:hAnsi="Tahoma" w:cs="Tahoma"/>
          <w:sz w:val="24"/>
          <w:szCs w:val="24"/>
        </w:rPr>
        <w:t xml:space="preserve">When children take part in cooking activities, they: </w:t>
      </w:r>
    </w:p>
    <w:p w14:paraId="0BB35D94" w14:textId="77777777" w:rsidR="002C6805" w:rsidRPr="0096592F" w:rsidRDefault="0096592F" w:rsidP="002C6805">
      <w:pPr>
        <w:pStyle w:val="ListParagraph"/>
        <w:numPr>
          <w:ilvl w:val="1"/>
          <w:numId w:val="16"/>
        </w:numPr>
        <w:rPr>
          <w:rFonts w:ascii="Tahoma" w:hAnsi="Tahoma" w:cs="Tahoma"/>
          <w:sz w:val="24"/>
          <w:szCs w:val="24"/>
        </w:rPr>
      </w:pPr>
      <w:r w:rsidRPr="0096592F">
        <w:rPr>
          <w:rFonts w:ascii="Tahoma" w:hAnsi="Tahoma" w:cs="Tahoma"/>
          <w:sz w:val="24"/>
          <w:szCs w:val="24"/>
        </w:rPr>
        <w:t>are always supervised</w:t>
      </w:r>
      <w:r w:rsidR="0027144E" w:rsidRPr="0096592F">
        <w:rPr>
          <w:rFonts w:ascii="Tahoma" w:hAnsi="Tahoma" w:cs="Tahoma"/>
          <w:sz w:val="24"/>
          <w:szCs w:val="24"/>
        </w:rPr>
        <w:t xml:space="preserve"> </w:t>
      </w:r>
    </w:p>
    <w:p w14:paraId="7B19AF09" w14:textId="77777777" w:rsidR="002C6805" w:rsidRPr="0096592F" w:rsidRDefault="0027144E" w:rsidP="002C6805">
      <w:pPr>
        <w:pStyle w:val="ListParagraph"/>
        <w:numPr>
          <w:ilvl w:val="1"/>
          <w:numId w:val="16"/>
        </w:numPr>
        <w:rPr>
          <w:rFonts w:ascii="Tahoma" w:hAnsi="Tahoma" w:cs="Tahoma"/>
          <w:sz w:val="24"/>
          <w:szCs w:val="24"/>
        </w:rPr>
      </w:pPr>
      <w:r w:rsidRPr="0096592F">
        <w:rPr>
          <w:rFonts w:ascii="Tahoma" w:hAnsi="Tahoma" w:cs="Tahoma"/>
          <w:sz w:val="24"/>
          <w:szCs w:val="24"/>
        </w:rPr>
        <w:t>understand the importance of hand washing and simple hygiene rules</w:t>
      </w:r>
    </w:p>
    <w:p w14:paraId="235CD5EC" w14:textId="77777777" w:rsidR="002C6805" w:rsidRPr="0096592F" w:rsidRDefault="0027144E" w:rsidP="002C6805">
      <w:pPr>
        <w:pStyle w:val="ListParagraph"/>
        <w:numPr>
          <w:ilvl w:val="1"/>
          <w:numId w:val="16"/>
        </w:numPr>
        <w:rPr>
          <w:rFonts w:ascii="Tahoma" w:hAnsi="Tahoma" w:cs="Tahoma"/>
          <w:sz w:val="24"/>
          <w:szCs w:val="24"/>
        </w:rPr>
      </w:pPr>
      <w:r w:rsidRPr="0096592F">
        <w:rPr>
          <w:rFonts w:ascii="Tahoma" w:hAnsi="Tahoma" w:cs="Tahoma"/>
          <w:sz w:val="24"/>
          <w:szCs w:val="24"/>
        </w:rPr>
        <w:t xml:space="preserve">are kept away from hot surfaces and hot water; and  </w:t>
      </w:r>
    </w:p>
    <w:p w14:paraId="3B8776B5" w14:textId="77777777" w:rsidR="00D20999" w:rsidRPr="0096592F" w:rsidRDefault="0027144E" w:rsidP="00D20999">
      <w:pPr>
        <w:pStyle w:val="ListParagraph"/>
        <w:numPr>
          <w:ilvl w:val="1"/>
          <w:numId w:val="16"/>
        </w:numPr>
        <w:rPr>
          <w:rFonts w:ascii="Tahoma" w:hAnsi="Tahoma" w:cs="Tahoma"/>
          <w:sz w:val="24"/>
          <w:szCs w:val="24"/>
        </w:rPr>
      </w:pPr>
      <w:r w:rsidRPr="0096592F">
        <w:rPr>
          <w:rFonts w:ascii="Tahoma" w:hAnsi="Tahoma" w:cs="Tahoma"/>
          <w:sz w:val="24"/>
          <w:szCs w:val="24"/>
        </w:rPr>
        <w:t xml:space="preserve">do not have unsupervised access to electrical equipment such as </w:t>
      </w:r>
      <w:r w:rsidR="002C6805" w:rsidRPr="0096592F">
        <w:rPr>
          <w:rFonts w:ascii="Tahoma" w:hAnsi="Tahoma" w:cs="Tahoma"/>
          <w:sz w:val="24"/>
          <w:szCs w:val="24"/>
        </w:rPr>
        <w:t>toasters</w:t>
      </w:r>
      <w:r w:rsidRPr="0096592F">
        <w:rPr>
          <w:rFonts w:ascii="Tahoma" w:hAnsi="Tahoma" w:cs="Tahoma"/>
          <w:sz w:val="24"/>
          <w:szCs w:val="24"/>
        </w:rPr>
        <w:t xml:space="preserve"> etc. </w:t>
      </w:r>
    </w:p>
    <w:p w14:paraId="56E1CB87" w14:textId="77777777" w:rsidR="00D20999" w:rsidRPr="0096592F" w:rsidRDefault="00D20999" w:rsidP="00D20999">
      <w:pPr>
        <w:rPr>
          <w:rFonts w:ascii="Tahoma" w:hAnsi="Tahoma" w:cs="Tahoma"/>
          <w:sz w:val="24"/>
          <w:szCs w:val="24"/>
        </w:rPr>
      </w:pPr>
    </w:p>
    <w:p w14:paraId="2F49E8B7" w14:textId="77777777" w:rsidR="00D20999" w:rsidRPr="0096592F" w:rsidRDefault="00AA1F96" w:rsidP="0096592F">
      <w:pPr>
        <w:pStyle w:val="ListParagraph"/>
        <w:numPr>
          <w:ilvl w:val="1"/>
          <w:numId w:val="15"/>
        </w:numPr>
        <w:autoSpaceDE w:val="0"/>
        <w:autoSpaceDN w:val="0"/>
        <w:adjustRightInd w:val="0"/>
        <w:spacing w:after="0" w:line="240" w:lineRule="auto"/>
        <w:rPr>
          <w:rStyle w:val="Heading2Char"/>
          <w:rFonts w:ascii="Tahoma" w:hAnsi="Tahoma" w:cs="Tahoma"/>
          <w:b/>
          <w:color w:val="auto"/>
          <w:sz w:val="24"/>
          <w:szCs w:val="24"/>
        </w:rPr>
      </w:pPr>
      <w:r w:rsidRPr="0096592F">
        <w:rPr>
          <w:rStyle w:val="Heading2Char"/>
          <w:rFonts w:ascii="Tahoma" w:hAnsi="Tahoma" w:cs="Tahoma"/>
          <w:b/>
          <w:color w:val="auto"/>
          <w:sz w:val="24"/>
          <w:szCs w:val="24"/>
        </w:rPr>
        <w:t xml:space="preserve">Serving </w:t>
      </w:r>
      <w:r w:rsidR="00D20999" w:rsidRPr="0096592F">
        <w:rPr>
          <w:rStyle w:val="Heading2Char"/>
          <w:rFonts w:ascii="Tahoma" w:hAnsi="Tahoma" w:cs="Tahoma"/>
          <w:b/>
          <w:color w:val="auto"/>
          <w:sz w:val="24"/>
          <w:szCs w:val="24"/>
        </w:rPr>
        <w:t xml:space="preserve">Healthy Food </w:t>
      </w:r>
      <w:r w:rsidRPr="0096592F">
        <w:rPr>
          <w:rStyle w:val="Heading2Char"/>
          <w:rFonts w:ascii="Tahoma" w:hAnsi="Tahoma" w:cs="Tahoma"/>
          <w:b/>
          <w:color w:val="auto"/>
          <w:sz w:val="24"/>
          <w:szCs w:val="24"/>
        </w:rPr>
        <w:t>Practices</w:t>
      </w:r>
    </w:p>
    <w:p w14:paraId="417172D2" w14:textId="77777777" w:rsidR="0096592F" w:rsidRPr="0096592F" w:rsidRDefault="0096592F" w:rsidP="0096592F">
      <w:pPr>
        <w:pStyle w:val="ListParagraph"/>
        <w:autoSpaceDE w:val="0"/>
        <w:autoSpaceDN w:val="0"/>
        <w:adjustRightInd w:val="0"/>
        <w:spacing w:after="0" w:line="240" w:lineRule="auto"/>
        <w:ind w:left="1080"/>
        <w:rPr>
          <w:rStyle w:val="Heading2Char"/>
          <w:rFonts w:ascii="Tahoma" w:hAnsi="Tahoma" w:cs="Tahoma"/>
          <w:b/>
          <w:color w:val="auto"/>
          <w:sz w:val="24"/>
          <w:szCs w:val="24"/>
        </w:rPr>
      </w:pPr>
    </w:p>
    <w:p w14:paraId="60F7BD38" w14:textId="77777777" w:rsidR="00AA1F96" w:rsidRPr="0096592F" w:rsidRDefault="00AA1F96" w:rsidP="00786F71">
      <w:pPr>
        <w:ind w:left="360"/>
        <w:rPr>
          <w:rFonts w:ascii="Tahoma" w:hAnsi="Tahoma" w:cs="Tahoma"/>
          <w:sz w:val="24"/>
          <w:szCs w:val="24"/>
        </w:rPr>
      </w:pPr>
      <w:r w:rsidRPr="0096592F">
        <w:rPr>
          <w:rFonts w:ascii="Tahoma" w:hAnsi="Tahoma" w:cs="Tahoma"/>
          <w:sz w:val="24"/>
          <w:szCs w:val="24"/>
        </w:rPr>
        <w:t xml:space="preserve">As part </w:t>
      </w:r>
      <w:r w:rsidR="0051419A" w:rsidRPr="0096592F">
        <w:rPr>
          <w:rFonts w:ascii="Tahoma" w:hAnsi="Tahoma" w:cs="Tahoma"/>
          <w:sz w:val="24"/>
          <w:szCs w:val="24"/>
        </w:rPr>
        <w:t xml:space="preserve">of Brookside </w:t>
      </w:r>
      <w:r w:rsidR="0096592F">
        <w:rPr>
          <w:rFonts w:ascii="Tahoma" w:hAnsi="Tahoma" w:cs="Tahoma"/>
          <w:sz w:val="24"/>
          <w:szCs w:val="24"/>
        </w:rPr>
        <w:t>pre-school</w:t>
      </w:r>
      <w:r w:rsidR="0051419A" w:rsidRPr="0096592F">
        <w:rPr>
          <w:rFonts w:ascii="Tahoma" w:hAnsi="Tahoma" w:cs="Tahoma"/>
          <w:sz w:val="24"/>
          <w:szCs w:val="24"/>
        </w:rPr>
        <w:t xml:space="preserve">’s rolling </w:t>
      </w:r>
      <w:r w:rsidRPr="0096592F">
        <w:rPr>
          <w:rFonts w:ascii="Tahoma" w:hAnsi="Tahoma" w:cs="Tahoma"/>
          <w:sz w:val="24"/>
          <w:szCs w:val="24"/>
        </w:rPr>
        <w:t xml:space="preserve">snack and lunch times, we follow the following routines to ensure that a high level of food hygiene is </w:t>
      </w:r>
      <w:r w:rsidR="0096592F" w:rsidRPr="0096592F">
        <w:rPr>
          <w:rFonts w:ascii="Tahoma" w:hAnsi="Tahoma" w:cs="Tahoma"/>
          <w:sz w:val="24"/>
          <w:szCs w:val="24"/>
        </w:rPr>
        <w:t>maintained,</w:t>
      </w:r>
      <w:r w:rsidRPr="0096592F">
        <w:rPr>
          <w:rFonts w:ascii="Tahoma" w:hAnsi="Tahoma" w:cs="Tahoma"/>
          <w:sz w:val="24"/>
          <w:szCs w:val="24"/>
        </w:rPr>
        <w:t xml:space="preserve"> and that children’s dietary needs are met:</w:t>
      </w:r>
    </w:p>
    <w:p w14:paraId="1B230442" w14:textId="77777777" w:rsidR="0026545B" w:rsidRPr="0096592F" w:rsidRDefault="0026545B" w:rsidP="00786F71">
      <w:pPr>
        <w:pStyle w:val="ListParagraph"/>
        <w:numPr>
          <w:ilvl w:val="0"/>
          <w:numId w:val="18"/>
        </w:numPr>
        <w:rPr>
          <w:rFonts w:ascii="Tahoma" w:hAnsi="Tahoma" w:cs="Tahoma"/>
          <w:sz w:val="24"/>
          <w:szCs w:val="24"/>
        </w:rPr>
      </w:pPr>
      <w:r w:rsidRPr="0096592F">
        <w:rPr>
          <w:rFonts w:ascii="Tahoma" w:hAnsi="Tahoma" w:cs="Tahoma"/>
          <w:sz w:val="24"/>
          <w:szCs w:val="24"/>
        </w:rPr>
        <w:t>Designated sinks will be used for hand washing. Children will be supervised as they clean their hands to support their skills and understanding of good hygiene practices.</w:t>
      </w:r>
    </w:p>
    <w:p w14:paraId="29671592" w14:textId="62741B1D" w:rsidR="00AA1F96" w:rsidRPr="0096592F" w:rsidRDefault="00AA1F96" w:rsidP="00786F71">
      <w:pPr>
        <w:pStyle w:val="ListParagraph"/>
        <w:numPr>
          <w:ilvl w:val="0"/>
          <w:numId w:val="18"/>
        </w:numPr>
        <w:rPr>
          <w:rFonts w:ascii="Tahoma" w:hAnsi="Tahoma" w:cs="Tahoma"/>
          <w:sz w:val="24"/>
          <w:szCs w:val="24"/>
        </w:rPr>
      </w:pPr>
      <w:r w:rsidRPr="0096592F">
        <w:rPr>
          <w:rFonts w:ascii="Tahoma" w:hAnsi="Tahoma" w:cs="Tahoma"/>
          <w:sz w:val="24"/>
          <w:szCs w:val="24"/>
        </w:rPr>
        <w:t>Snack food, drinks</w:t>
      </w:r>
      <w:r w:rsidR="0026545B" w:rsidRPr="0096592F">
        <w:rPr>
          <w:rFonts w:ascii="Tahoma" w:hAnsi="Tahoma" w:cs="Tahoma"/>
          <w:sz w:val="24"/>
          <w:szCs w:val="24"/>
        </w:rPr>
        <w:t xml:space="preserve">, cups and other utensils etc. are </w:t>
      </w:r>
      <w:r w:rsidRPr="0096592F">
        <w:rPr>
          <w:rFonts w:ascii="Tahoma" w:hAnsi="Tahoma" w:cs="Tahoma"/>
          <w:sz w:val="24"/>
          <w:szCs w:val="24"/>
        </w:rPr>
        <w:t>prepared and organised by a member of staff into specific group serving trays/boxes.</w:t>
      </w:r>
      <w:r w:rsidR="00786F71" w:rsidRPr="0096592F">
        <w:rPr>
          <w:rFonts w:ascii="Tahoma" w:hAnsi="Tahoma" w:cs="Tahoma"/>
          <w:sz w:val="24"/>
          <w:szCs w:val="24"/>
        </w:rPr>
        <w:t xml:space="preserve"> Where a child has a specific dietary requirement, this child’s snack is prepared </w:t>
      </w:r>
      <w:r w:rsidR="006B4C1C" w:rsidRPr="0096592F">
        <w:rPr>
          <w:rFonts w:ascii="Tahoma" w:hAnsi="Tahoma" w:cs="Tahoma"/>
          <w:sz w:val="24"/>
          <w:szCs w:val="24"/>
        </w:rPr>
        <w:t>separately</w:t>
      </w:r>
      <w:r w:rsidR="00786F71" w:rsidRPr="0096592F">
        <w:rPr>
          <w:rFonts w:ascii="Tahoma" w:hAnsi="Tahoma" w:cs="Tahoma"/>
          <w:sz w:val="24"/>
          <w:szCs w:val="24"/>
        </w:rPr>
        <w:t xml:space="preserve"> and highlighted </w:t>
      </w:r>
      <w:r w:rsidR="0017287C">
        <w:rPr>
          <w:rFonts w:ascii="Tahoma" w:hAnsi="Tahoma" w:cs="Tahoma"/>
          <w:sz w:val="24"/>
          <w:szCs w:val="24"/>
        </w:rPr>
        <w:t>using red plates and cups</w:t>
      </w:r>
      <w:r w:rsidR="00786F71" w:rsidRPr="0096592F">
        <w:rPr>
          <w:rFonts w:ascii="Tahoma" w:hAnsi="Tahoma" w:cs="Tahoma"/>
          <w:sz w:val="24"/>
          <w:szCs w:val="24"/>
        </w:rPr>
        <w:t>.</w:t>
      </w:r>
    </w:p>
    <w:p w14:paraId="72B3415A" w14:textId="77777777" w:rsidR="00423DD5" w:rsidRPr="0096592F" w:rsidRDefault="00423DD5" w:rsidP="00786F71">
      <w:pPr>
        <w:pStyle w:val="ListParagraph"/>
        <w:numPr>
          <w:ilvl w:val="0"/>
          <w:numId w:val="18"/>
        </w:numPr>
        <w:rPr>
          <w:rFonts w:ascii="Tahoma" w:hAnsi="Tahoma" w:cs="Tahoma"/>
          <w:sz w:val="24"/>
          <w:szCs w:val="24"/>
        </w:rPr>
      </w:pPr>
      <w:r w:rsidRPr="0096592F">
        <w:rPr>
          <w:rFonts w:ascii="Tahoma" w:hAnsi="Tahoma" w:cs="Tahoma"/>
          <w:sz w:val="24"/>
          <w:szCs w:val="24"/>
        </w:rPr>
        <w:t>Food provided by the setting which needs to be warmed such as beans or rice pudding can be warmed for children’s snack using a pan.  Food is not to be heated in the microwave due to potential hot spots which can cause scalding.  All food must be heated to</w:t>
      </w:r>
      <w:r w:rsidR="00292FCD" w:rsidRPr="0096592F">
        <w:rPr>
          <w:rFonts w:ascii="Tahoma" w:hAnsi="Tahoma" w:cs="Tahoma"/>
          <w:sz w:val="24"/>
          <w:szCs w:val="24"/>
        </w:rPr>
        <w:t xml:space="preserve"> </w:t>
      </w:r>
      <w:r w:rsidR="00620853" w:rsidRPr="0096592F">
        <w:rPr>
          <w:rFonts w:ascii="Tahoma" w:hAnsi="Tahoma" w:cs="Tahoma"/>
          <w:sz w:val="24"/>
          <w:szCs w:val="24"/>
          <w:lang w:val="en"/>
        </w:rPr>
        <w:t xml:space="preserve">above 63 degrees </w:t>
      </w:r>
      <w:r w:rsidR="00786D13" w:rsidRPr="0096592F">
        <w:rPr>
          <w:rFonts w:ascii="Tahoma" w:hAnsi="Tahoma" w:cs="Tahoma"/>
          <w:sz w:val="24"/>
          <w:szCs w:val="24"/>
          <w:lang w:val="en"/>
        </w:rPr>
        <w:t>Celsius</w:t>
      </w:r>
      <w:r w:rsidR="00620853" w:rsidRPr="0096592F">
        <w:rPr>
          <w:rFonts w:ascii="Tahoma" w:hAnsi="Tahoma" w:cs="Tahoma"/>
          <w:sz w:val="24"/>
          <w:szCs w:val="24"/>
          <w:lang w:val="en"/>
        </w:rPr>
        <w:t xml:space="preserve"> to prevent the excessive growth of bacteria. Hot foods can be kept below this temperature for a maximum of two hours before being used, returned to above 63 degrees </w:t>
      </w:r>
      <w:r w:rsidR="00786D13" w:rsidRPr="0096592F">
        <w:rPr>
          <w:rFonts w:ascii="Tahoma" w:hAnsi="Tahoma" w:cs="Tahoma"/>
          <w:sz w:val="24"/>
          <w:szCs w:val="24"/>
          <w:lang w:val="en"/>
        </w:rPr>
        <w:t>Celsius</w:t>
      </w:r>
      <w:r w:rsidR="00620853" w:rsidRPr="0096592F">
        <w:rPr>
          <w:rFonts w:ascii="Tahoma" w:hAnsi="Tahoma" w:cs="Tahoma"/>
          <w:sz w:val="24"/>
          <w:szCs w:val="24"/>
          <w:lang w:val="en"/>
        </w:rPr>
        <w:t xml:space="preserve"> or chilled. Food must be stirred whilst heating and the temperature must be checked with a thermometer.</w:t>
      </w:r>
    </w:p>
    <w:p w14:paraId="61DF0631" w14:textId="77777777" w:rsidR="00B4760B" w:rsidRPr="0096592F" w:rsidRDefault="002512CE" w:rsidP="004A0D3C">
      <w:pPr>
        <w:pStyle w:val="ListParagraph"/>
        <w:numPr>
          <w:ilvl w:val="0"/>
          <w:numId w:val="18"/>
        </w:numPr>
        <w:rPr>
          <w:rFonts w:ascii="Tahoma" w:hAnsi="Tahoma" w:cs="Tahoma"/>
          <w:sz w:val="24"/>
          <w:szCs w:val="24"/>
        </w:rPr>
      </w:pPr>
      <w:r w:rsidRPr="0096592F">
        <w:rPr>
          <w:rFonts w:ascii="Tahoma" w:hAnsi="Tahoma" w:cs="Tahoma"/>
          <w:sz w:val="24"/>
          <w:szCs w:val="24"/>
        </w:rPr>
        <w:t xml:space="preserve">The </w:t>
      </w:r>
      <w:r w:rsidR="00AA1F96" w:rsidRPr="0096592F">
        <w:rPr>
          <w:rFonts w:ascii="Tahoma" w:hAnsi="Tahoma" w:cs="Tahoma"/>
          <w:sz w:val="24"/>
          <w:szCs w:val="24"/>
        </w:rPr>
        <w:t xml:space="preserve">member of staff </w:t>
      </w:r>
      <w:r w:rsidR="00786F71" w:rsidRPr="0096592F">
        <w:rPr>
          <w:rFonts w:ascii="Tahoma" w:hAnsi="Tahoma" w:cs="Tahoma"/>
          <w:sz w:val="24"/>
          <w:szCs w:val="24"/>
        </w:rPr>
        <w:t xml:space="preserve">leading </w:t>
      </w:r>
      <w:r w:rsidR="00620853" w:rsidRPr="0096592F">
        <w:rPr>
          <w:rFonts w:ascii="Tahoma" w:hAnsi="Tahoma" w:cs="Tahoma"/>
          <w:sz w:val="24"/>
          <w:szCs w:val="24"/>
        </w:rPr>
        <w:t>snack will</w:t>
      </w:r>
      <w:r w:rsidR="00AA1F96" w:rsidRPr="0096592F">
        <w:rPr>
          <w:rFonts w:ascii="Tahoma" w:hAnsi="Tahoma" w:cs="Tahoma"/>
          <w:sz w:val="24"/>
          <w:szCs w:val="24"/>
        </w:rPr>
        <w:t xml:space="preserve"> support children to develop </w:t>
      </w:r>
      <w:r w:rsidR="00786F71" w:rsidRPr="0096592F">
        <w:rPr>
          <w:rFonts w:ascii="Tahoma" w:hAnsi="Tahoma" w:cs="Tahoma"/>
          <w:sz w:val="24"/>
          <w:szCs w:val="24"/>
        </w:rPr>
        <w:t xml:space="preserve">their </w:t>
      </w:r>
      <w:r w:rsidR="00AA1F96" w:rsidRPr="0096592F">
        <w:rPr>
          <w:rFonts w:ascii="Tahoma" w:hAnsi="Tahoma" w:cs="Tahoma"/>
          <w:sz w:val="24"/>
          <w:szCs w:val="24"/>
        </w:rPr>
        <w:t xml:space="preserve">physical, social and independence skills. For example, children are </w:t>
      </w:r>
      <w:r w:rsidR="00786F71" w:rsidRPr="0096592F">
        <w:rPr>
          <w:rFonts w:ascii="Tahoma" w:hAnsi="Tahoma" w:cs="Tahoma"/>
          <w:sz w:val="24"/>
          <w:szCs w:val="24"/>
        </w:rPr>
        <w:t>encouraged</w:t>
      </w:r>
      <w:r w:rsidR="00AA1F96" w:rsidRPr="0096592F">
        <w:rPr>
          <w:rFonts w:ascii="Tahoma" w:hAnsi="Tahoma" w:cs="Tahoma"/>
          <w:sz w:val="24"/>
          <w:szCs w:val="24"/>
        </w:rPr>
        <w:t xml:space="preserve"> to make healthy choices, to try new foods, to feed themselves and serve their own food and drink.</w:t>
      </w:r>
      <w:r w:rsidR="00B4760B" w:rsidRPr="0096592F">
        <w:rPr>
          <w:rFonts w:ascii="Tahoma" w:hAnsi="Tahoma" w:cs="Tahoma"/>
          <w:sz w:val="24"/>
          <w:szCs w:val="24"/>
        </w:rPr>
        <w:t xml:space="preserve">  </w:t>
      </w:r>
    </w:p>
    <w:p w14:paraId="43FD603D" w14:textId="77777777" w:rsidR="00786F71" w:rsidRPr="0096592F" w:rsidRDefault="00B4760B" w:rsidP="004A0D3C">
      <w:pPr>
        <w:pStyle w:val="ListParagraph"/>
        <w:numPr>
          <w:ilvl w:val="0"/>
          <w:numId w:val="18"/>
        </w:numPr>
        <w:rPr>
          <w:rFonts w:ascii="Tahoma" w:hAnsi="Tahoma" w:cs="Tahoma"/>
          <w:sz w:val="24"/>
          <w:szCs w:val="24"/>
        </w:rPr>
      </w:pPr>
      <w:r w:rsidRPr="0096592F">
        <w:rPr>
          <w:rFonts w:ascii="Tahoma" w:hAnsi="Tahoma" w:cs="Tahoma"/>
          <w:sz w:val="24"/>
          <w:szCs w:val="24"/>
        </w:rPr>
        <w:t>We support children to make healthy choices by putting their lunch boxes to one side serving savoury foods first</w:t>
      </w:r>
      <w:r w:rsidR="00417FD2" w:rsidRPr="0096592F">
        <w:rPr>
          <w:rFonts w:ascii="Tahoma" w:hAnsi="Tahoma" w:cs="Tahoma"/>
          <w:sz w:val="24"/>
          <w:szCs w:val="24"/>
        </w:rPr>
        <w:t>.  We do this as many children feel overwhelmed at all the different things in their lunchbox and the anticipation for a treat can discourage them to eat other foods first.  W</w:t>
      </w:r>
      <w:r w:rsidRPr="0096592F">
        <w:rPr>
          <w:rFonts w:ascii="Tahoma" w:hAnsi="Tahoma" w:cs="Tahoma"/>
          <w:sz w:val="24"/>
          <w:szCs w:val="24"/>
        </w:rPr>
        <w:t xml:space="preserve">e encourage children to fill themselves up first on their healthy foods then have their treats at the end. </w:t>
      </w:r>
      <w:r w:rsidR="00417FD2" w:rsidRPr="0096592F">
        <w:rPr>
          <w:rFonts w:ascii="Tahoma" w:hAnsi="Tahoma" w:cs="Tahoma"/>
          <w:sz w:val="24"/>
          <w:szCs w:val="24"/>
        </w:rPr>
        <w:t xml:space="preserve"> Staff members</w:t>
      </w:r>
      <w:r w:rsidRPr="0096592F">
        <w:rPr>
          <w:rFonts w:ascii="Tahoma" w:hAnsi="Tahoma" w:cs="Tahoma"/>
          <w:sz w:val="24"/>
          <w:szCs w:val="24"/>
        </w:rPr>
        <w:t xml:space="preserve"> do not refuse a child food from their own lunchbox</w:t>
      </w:r>
      <w:r w:rsidR="00417FD2" w:rsidRPr="0096592F">
        <w:rPr>
          <w:rFonts w:ascii="Tahoma" w:hAnsi="Tahoma" w:cs="Tahoma"/>
          <w:sz w:val="24"/>
          <w:szCs w:val="24"/>
        </w:rPr>
        <w:t xml:space="preserve">. However, we will spend some time persuading them to eat some more of their savoury foods before introducing other foods.  </w:t>
      </w:r>
      <w:r w:rsidRPr="0096592F">
        <w:rPr>
          <w:rFonts w:ascii="Tahoma" w:hAnsi="Tahoma" w:cs="Tahoma"/>
          <w:sz w:val="24"/>
          <w:szCs w:val="24"/>
        </w:rPr>
        <w:t xml:space="preserve"> </w:t>
      </w:r>
    </w:p>
    <w:p w14:paraId="6A61E737" w14:textId="77777777" w:rsidR="00AA1F96" w:rsidRPr="0096592F" w:rsidRDefault="00AA1F96" w:rsidP="00786F71">
      <w:pPr>
        <w:pStyle w:val="ListParagraph"/>
        <w:numPr>
          <w:ilvl w:val="0"/>
          <w:numId w:val="18"/>
        </w:numPr>
        <w:rPr>
          <w:rFonts w:ascii="Tahoma" w:hAnsi="Tahoma" w:cs="Tahoma"/>
          <w:sz w:val="24"/>
          <w:szCs w:val="24"/>
        </w:rPr>
      </w:pPr>
      <w:r w:rsidRPr="0096592F">
        <w:rPr>
          <w:rFonts w:ascii="Tahoma" w:hAnsi="Tahoma" w:cs="Tahoma"/>
          <w:sz w:val="24"/>
          <w:szCs w:val="24"/>
        </w:rPr>
        <w:lastRenderedPageBreak/>
        <w:t>Where a child has a specific food allergy or intolerance, additional precautions are taken to ensure they are kept safe and secure while eating (</w:t>
      </w:r>
      <w:r w:rsidR="006B4C1C" w:rsidRPr="0096592F">
        <w:rPr>
          <w:rFonts w:ascii="Tahoma" w:hAnsi="Tahoma" w:cs="Tahoma"/>
          <w:sz w:val="24"/>
          <w:szCs w:val="24"/>
        </w:rPr>
        <w:t>e.g.</w:t>
      </w:r>
      <w:r w:rsidRPr="0096592F">
        <w:rPr>
          <w:rFonts w:ascii="Tahoma" w:hAnsi="Tahoma" w:cs="Tahoma"/>
          <w:sz w:val="24"/>
          <w:szCs w:val="24"/>
        </w:rPr>
        <w:t xml:space="preserve"> sat away from children who might have food which could cause an issue to them).</w:t>
      </w:r>
    </w:p>
    <w:p w14:paraId="48F007C4" w14:textId="77777777" w:rsidR="000877AC" w:rsidRPr="0096592F" w:rsidRDefault="000877AC" w:rsidP="00786F71">
      <w:pPr>
        <w:pStyle w:val="ListParagraph"/>
        <w:numPr>
          <w:ilvl w:val="0"/>
          <w:numId w:val="18"/>
        </w:numPr>
        <w:rPr>
          <w:rFonts w:ascii="Tahoma" w:hAnsi="Tahoma" w:cs="Tahoma"/>
          <w:sz w:val="24"/>
          <w:szCs w:val="24"/>
        </w:rPr>
      </w:pPr>
      <w:r w:rsidRPr="0096592F">
        <w:rPr>
          <w:rFonts w:ascii="Tahoma" w:hAnsi="Tahoma" w:cs="Tahoma"/>
          <w:sz w:val="24"/>
          <w:szCs w:val="24"/>
        </w:rPr>
        <w:t xml:space="preserve">Snack menus are carefully prepared to ensure that children are offered a variety of healthy, balanced foods.  We keep in mind </w:t>
      </w:r>
      <w:r w:rsidR="00286B59" w:rsidRPr="0096592F">
        <w:rPr>
          <w:rFonts w:ascii="Tahoma" w:hAnsi="Tahoma" w:cs="Tahoma"/>
          <w:sz w:val="24"/>
          <w:szCs w:val="24"/>
        </w:rPr>
        <w:t>children’s</w:t>
      </w:r>
      <w:r w:rsidRPr="0096592F">
        <w:rPr>
          <w:rFonts w:ascii="Tahoma" w:hAnsi="Tahoma" w:cs="Tahoma"/>
          <w:sz w:val="24"/>
          <w:szCs w:val="24"/>
        </w:rPr>
        <w:t xml:space="preserve"> food allergies and avoid high risk foods on days which children with allergies attend the setting.</w:t>
      </w:r>
    </w:p>
    <w:p w14:paraId="3B66BB6D" w14:textId="77777777" w:rsidR="000877AC" w:rsidRPr="0096592F" w:rsidRDefault="00286B59" w:rsidP="00786F71">
      <w:pPr>
        <w:pStyle w:val="ListParagraph"/>
        <w:numPr>
          <w:ilvl w:val="0"/>
          <w:numId w:val="18"/>
        </w:numPr>
        <w:rPr>
          <w:rFonts w:ascii="Tahoma" w:hAnsi="Tahoma" w:cs="Tahoma"/>
          <w:sz w:val="24"/>
          <w:szCs w:val="24"/>
        </w:rPr>
      </w:pPr>
      <w:r w:rsidRPr="0096592F">
        <w:rPr>
          <w:rFonts w:ascii="Tahoma" w:hAnsi="Tahoma" w:cs="Tahoma"/>
          <w:sz w:val="24"/>
          <w:szCs w:val="24"/>
        </w:rPr>
        <w:t>We have a no nuts policy within the setting.  Children are not served foods which contain nuts and parents are asked not to pack any food containing nuts in packed children’s lunches.</w:t>
      </w:r>
      <w:r w:rsidR="000877AC" w:rsidRPr="0096592F">
        <w:rPr>
          <w:rFonts w:ascii="Tahoma" w:hAnsi="Tahoma" w:cs="Tahoma"/>
          <w:sz w:val="24"/>
          <w:szCs w:val="24"/>
        </w:rPr>
        <w:t xml:space="preserve"> </w:t>
      </w:r>
      <w:r w:rsidRPr="0096592F">
        <w:rPr>
          <w:rFonts w:ascii="Tahoma" w:hAnsi="Tahoma" w:cs="Tahoma"/>
          <w:sz w:val="24"/>
          <w:szCs w:val="24"/>
        </w:rPr>
        <w:t>Staff members and visitors are also asked not to bring in foods which contain nuts.</w:t>
      </w:r>
    </w:p>
    <w:p w14:paraId="6F311A8A" w14:textId="77777777" w:rsidR="00D20999" w:rsidRPr="0096592F" w:rsidRDefault="00AA1F96" w:rsidP="00786F71">
      <w:pPr>
        <w:pStyle w:val="ListParagraph"/>
        <w:numPr>
          <w:ilvl w:val="0"/>
          <w:numId w:val="18"/>
        </w:numPr>
        <w:rPr>
          <w:rFonts w:ascii="Tahoma" w:hAnsi="Tahoma" w:cs="Tahoma"/>
          <w:sz w:val="24"/>
          <w:szCs w:val="24"/>
        </w:rPr>
      </w:pPr>
      <w:r w:rsidRPr="0096592F">
        <w:rPr>
          <w:rFonts w:ascii="Tahoma" w:hAnsi="Tahoma" w:cs="Tahoma"/>
          <w:sz w:val="24"/>
          <w:szCs w:val="24"/>
        </w:rPr>
        <w:t xml:space="preserve">Children are </w:t>
      </w:r>
      <w:r w:rsidR="00786F71" w:rsidRPr="0096592F">
        <w:rPr>
          <w:rFonts w:ascii="Tahoma" w:hAnsi="Tahoma" w:cs="Tahoma"/>
          <w:sz w:val="24"/>
          <w:szCs w:val="24"/>
        </w:rPr>
        <w:t xml:space="preserve">always </w:t>
      </w:r>
      <w:r w:rsidRPr="0096592F">
        <w:rPr>
          <w:rFonts w:ascii="Tahoma" w:hAnsi="Tahoma" w:cs="Tahoma"/>
          <w:sz w:val="24"/>
          <w:szCs w:val="24"/>
        </w:rPr>
        <w:t xml:space="preserve">supervised while eating. The members of staff </w:t>
      </w:r>
      <w:r w:rsidR="00D20999" w:rsidRPr="0096592F">
        <w:rPr>
          <w:rFonts w:ascii="Tahoma" w:hAnsi="Tahoma" w:cs="Tahoma"/>
          <w:sz w:val="24"/>
          <w:szCs w:val="24"/>
        </w:rPr>
        <w:t>ensure children do</w:t>
      </w:r>
      <w:r w:rsidRPr="0096592F">
        <w:rPr>
          <w:rFonts w:ascii="Tahoma" w:hAnsi="Tahoma" w:cs="Tahoma"/>
          <w:sz w:val="24"/>
          <w:szCs w:val="24"/>
        </w:rPr>
        <w:t xml:space="preserve"> not </w:t>
      </w:r>
      <w:r w:rsidR="00D20999" w:rsidRPr="0096592F">
        <w:rPr>
          <w:rFonts w:ascii="Tahoma" w:hAnsi="Tahoma" w:cs="Tahoma"/>
          <w:sz w:val="24"/>
          <w:szCs w:val="24"/>
        </w:rPr>
        <w:t xml:space="preserve">share and swap their food in order to protect children with allergies. </w:t>
      </w:r>
      <w:r w:rsidRPr="0096592F">
        <w:rPr>
          <w:rFonts w:ascii="Tahoma" w:hAnsi="Tahoma" w:cs="Tahoma"/>
          <w:sz w:val="24"/>
          <w:szCs w:val="24"/>
        </w:rPr>
        <w:t>We also aim to support children to understand the reason for this.</w:t>
      </w:r>
    </w:p>
    <w:p w14:paraId="49D40716" w14:textId="6EC62FBA" w:rsidR="00B4760B" w:rsidRPr="0096592F" w:rsidRDefault="00B4760B" w:rsidP="00786F71">
      <w:pPr>
        <w:pStyle w:val="ListParagraph"/>
        <w:numPr>
          <w:ilvl w:val="0"/>
          <w:numId w:val="18"/>
        </w:numPr>
        <w:rPr>
          <w:rFonts w:ascii="Tahoma" w:hAnsi="Tahoma" w:cs="Tahoma"/>
          <w:sz w:val="24"/>
          <w:szCs w:val="24"/>
        </w:rPr>
      </w:pPr>
      <w:r w:rsidRPr="0096592F">
        <w:rPr>
          <w:rFonts w:ascii="Tahoma" w:hAnsi="Tahoma" w:cs="Tahoma"/>
          <w:sz w:val="24"/>
          <w:szCs w:val="24"/>
        </w:rPr>
        <w:t xml:space="preserve">Grapes must be cut in half to minimise the risk of choking.  If grapes are sent </w:t>
      </w:r>
      <w:r w:rsidR="0017287C" w:rsidRPr="0096592F">
        <w:rPr>
          <w:rFonts w:ascii="Tahoma" w:hAnsi="Tahoma" w:cs="Tahoma"/>
          <w:sz w:val="24"/>
          <w:szCs w:val="24"/>
        </w:rPr>
        <w:t>whole,</w:t>
      </w:r>
      <w:r w:rsidRPr="0096592F">
        <w:rPr>
          <w:rFonts w:ascii="Tahoma" w:hAnsi="Tahoma" w:cs="Tahoma"/>
          <w:sz w:val="24"/>
          <w:szCs w:val="24"/>
        </w:rPr>
        <w:t xml:space="preserve"> then staff will chop them then ask the parent to do this in future.  </w:t>
      </w:r>
    </w:p>
    <w:p w14:paraId="6620A0A5" w14:textId="77777777" w:rsidR="00F567C9" w:rsidRPr="0096592F" w:rsidRDefault="0026545B" w:rsidP="00786D13">
      <w:pPr>
        <w:pStyle w:val="ListParagraph"/>
        <w:numPr>
          <w:ilvl w:val="0"/>
          <w:numId w:val="18"/>
        </w:numPr>
        <w:rPr>
          <w:rFonts w:ascii="Tahoma" w:hAnsi="Tahoma" w:cs="Tahoma"/>
          <w:sz w:val="24"/>
          <w:szCs w:val="24"/>
        </w:rPr>
      </w:pPr>
      <w:r w:rsidRPr="0096592F">
        <w:rPr>
          <w:rFonts w:ascii="Tahoma" w:hAnsi="Tahoma" w:cs="Tahoma"/>
          <w:sz w:val="24"/>
          <w:szCs w:val="24"/>
        </w:rPr>
        <w:t>When children are taking part in a cooking/food preparation activity, they will be supported to understand healthy living practices, such as good hygiene, healthy eating. Children will wear aprons and have long hair tied back for these activities.</w:t>
      </w:r>
    </w:p>
    <w:p w14:paraId="0CBFC8FD" w14:textId="77777777" w:rsidR="004A0D3C" w:rsidRPr="0096592F" w:rsidRDefault="004A0D3C" w:rsidP="00786D13">
      <w:pPr>
        <w:pStyle w:val="ListParagraph"/>
        <w:numPr>
          <w:ilvl w:val="0"/>
          <w:numId w:val="18"/>
        </w:numPr>
        <w:rPr>
          <w:rFonts w:ascii="Tahoma" w:hAnsi="Tahoma" w:cs="Tahoma"/>
          <w:sz w:val="24"/>
          <w:szCs w:val="24"/>
        </w:rPr>
      </w:pPr>
      <w:r w:rsidRPr="0096592F">
        <w:rPr>
          <w:rFonts w:ascii="Tahoma" w:hAnsi="Tahoma" w:cs="Tahoma"/>
          <w:sz w:val="24"/>
          <w:szCs w:val="24"/>
        </w:rPr>
        <w:t xml:space="preserve">Parents are welcome to heat food and put this in a thermos container for children’s lunch.  Please note that the preschool can not be held responsible for the temperature of children’s food when heated by parents.  Parents take full responsibility of heating pre-cooked food for their child to a high temperature to ensure that it is reheated to the correct temperature.  Thermos container lids are taken off a few minutes before children sit down for lunch to ensure that food is not to hot.   </w:t>
      </w:r>
    </w:p>
    <w:p w14:paraId="348E4CBB" w14:textId="77777777" w:rsidR="00786D13" w:rsidRPr="0096592F" w:rsidRDefault="00786D13" w:rsidP="00786D13">
      <w:pPr>
        <w:pStyle w:val="ListParagraph"/>
        <w:rPr>
          <w:rFonts w:ascii="Tahoma" w:hAnsi="Tahoma" w:cs="Tahoma"/>
          <w:sz w:val="24"/>
          <w:szCs w:val="24"/>
        </w:rPr>
      </w:pPr>
    </w:p>
    <w:p w14:paraId="52226BF6" w14:textId="77777777" w:rsidR="00F567C9" w:rsidRPr="0096592F" w:rsidRDefault="00F567C9" w:rsidP="00F567C9">
      <w:pPr>
        <w:pStyle w:val="ListParagraph"/>
        <w:tabs>
          <w:tab w:val="left" w:pos="930"/>
        </w:tabs>
        <w:spacing w:line="276" w:lineRule="auto"/>
        <w:rPr>
          <w:rFonts w:ascii="Tahoma" w:hAnsi="Tahoma" w:cs="Tahoma"/>
          <w:b/>
          <w:sz w:val="24"/>
          <w:szCs w:val="24"/>
        </w:rPr>
      </w:pPr>
      <w:r w:rsidRPr="0096592F">
        <w:rPr>
          <w:rFonts w:ascii="Tahoma" w:hAnsi="Tahoma" w:cs="Tahoma"/>
          <w:b/>
          <w:sz w:val="24"/>
          <w:szCs w:val="24"/>
        </w:rPr>
        <w:t>Further information can be found at:</w:t>
      </w:r>
    </w:p>
    <w:p w14:paraId="0D94A7E5" w14:textId="77777777" w:rsidR="00F567C9" w:rsidRPr="0096592F" w:rsidRDefault="00F567C9" w:rsidP="00F567C9">
      <w:pPr>
        <w:pStyle w:val="ListParagraph"/>
        <w:numPr>
          <w:ilvl w:val="0"/>
          <w:numId w:val="18"/>
        </w:numPr>
        <w:autoSpaceDE w:val="0"/>
        <w:autoSpaceDN w:val="0"/>
        <w:adjustRightInd w:val="0"/>
        <w:spacing w:after="0" w:line="240" w:lineRule="auto"/>
        <w:rPr>
          <w:rFonts w:ascii="Tahoma" w:hAnsi="Tahoma" w:cs="Tahoma"/>
          <w:color w:val="000000"/>
          <w:sz w:val="24"/>
          <w:szCs w:val="24"/>
        </w:rPr>
      </w:pPr>
      <w:r w:rsidRPr="0096592F">
        <w:rPr>
          <w:rFonts w:ascii="Tahoma" w:hAnsi="Tahoma" w:cs="Tahoma"/>
          <w:color w:val="000000"/>
          <w:sz w:val="24"/>
          <w:szCs w:val="24"/>
        </w:rPr>
        <w:t>Information on regulation and legislation can be found on the Food Standards</w:t>
      </w:r>
    </w:p>
    <w:p w14:paraId="1AF9A268" w14:textId="77777777" w:rsidR="00F567C9" w:rsidRPr="0096592F" w:rsidRDefault="00F567C9" w:rsidP="00F567C9">
      <w:pPr>
        <w:pStyle w:val="ListParagraph"/>
        <w:numPr>
          <w:ilvl w:val="0"/>
          <w:numId w:val="18"/>
        </w:numPr>
        <w:tabs>
          <w:tab w:val="left" w:pos="930"/>
        </w:tabs>
        <w:spacing w:line="276" w:lineRule="auto"/>
        <w:rPr>
          <w:rFonts w:ascii="Tahoma" w:hAnsi="Tahoma" w:cs="Tahoma"/>
          <w:sz w:val="24"/>
          <w:szCs w:val="24"/>
        </w:rPr>
      </w:pPr>
      <w:r w:rsidRPr="0096592F">
        <w:rPr>
          <w:rFonts w:ascii="Tahoma" w:hAnsi="Tahoma" w:cs="Tahoma"/>
          <w:color w:val="000000"/>
          <w:sz w:val="24"/>
          <w:szCs w:val="24"/>
        </w:rPr>
        <w:t xml:space="preserve">Agency website at </w:t>
      </w:r>
      <w:hyperlink r:id="rId9" w:history="1">
        <w:r w:rsidR="0096592F" w:rsidRPr="00842203">
          <w:rPr>
            <w:rStyle w:val="Hyperlink"/>
            <w:rFonts w:ascii="Tahoma" w:hAnsi="Tahoma" w:cs="Tahoma"/>
            <w:sz w:val="24"/>
            <w:szCs w:val="24"/>
          </w:rPr>
          <w:t>www.food.gov.uk/enforcement/regulation</w:t>
        </w:r>
      </w:hyperlink>
    </w:p>
    <w:p w14:paraId="75D83BAE" w14:textId="77777777" w:rsidR="0096592F" w:rsidRPr="0096592F" w:rsidRDefault="0096592F" w:rsidP="0096592F">
      <w:pPr>
        <w:pStyle w:val="ListParagraph"/>
        <w:tabs>
          <w:tab w:val="left" w:pos="930"/>
        </w:tabs>
        <w:spacing w:line="276" w:lineRule="auto"/>
        <w:rPr>
          <w:rFonts w:ascii="Tahoma" w:hAnsi="Tahoma" w:cs="Tahoma"/>
          <w:sz w:val="24"/>
          <w:szCs w:val="24"/>
        </w:rPr>
      </w:pPr>
    </w:p>
    <w:p w14:paraId="0376827E" w14:textId="77777777" w:rsidR="00F567C9" w:rsidRPr="0096592F" w:rsidRDefault="00F567C9" w:rsidP="0096592F">
      <w:pPr>
        <w:autoSpaceDE w:val="0"/>
        <w:autoSpaceDN w:val="0"/>
        <w:adjustRightInd w:val="0"/>
        <w:spacing w:after="0" w:line="240" w:lineRule="auto"/>
        <w:ind w:left="360"/>
        <w:rPr>
          <w:rFonts w:ascii="Tahoma" w:hAnsi="Tahoma" w:cs="Tahoma"/>
          <w:color w:val="000000"/>
          <w:sz w:val="24"/>
          <w:szCs w:val="24"/>
        </w:rPr>
      </w:pPr>
      <w:r w:rsidRPr="0096592F">
        <w:rPr>
          <w:rFonts w:ascii="Tahoma" w:hAnsi="Tahoma" w:cs="Tahoma"/>
          <w:color w:val="000000"/>
          <w:sz w:val="24"/>
          <w:szCs w:val="24"/>
        </w:rPr>
        <w:t>This toolkit should be used as a reference guide in conjunction with other guidance</w:t>
      </w:r>
      <w:r w:rsidR="0096592F">
        <w:rPr>
          <w:rFonts w:ascii="Tahoma" w:hAnsi="Tahoma" w:cs="Tahoma"/>
          <w:color w:val="000000"/>
          <w:sz w:val="24"/>
          <w:szCs w:val="24"/>
        </w:rPr>
        <w:t xml:space="preserve"> </w:t>
      </w:r>
      <w:r w:rsidRPr="0096592F">
        <w:rPr>
          <w:rFonts w:ascii="Tahoma" w:hAnsi="Tahoma" w:cs="Tahoma"/>
          <w:color w:val="000000"/>
          <w:sz w:val="24"/>
          <w:szCs w:val="24"/>
        </w:rPr>
        <w:t>such as:</w:t>
      </w:r>
    </w:p>
    <w:p w14:paraId="7478CE0C" w14:textId="77777777" w:rsidR="00F567C9" w:rsidRPr="0096592F" w:rsidRDefault="00F567C9" w:rsidP="00F567C9">
      <w:pPr>
        <w:pStyle w:val="ListParagraph"/>
        <w:numPr>
          <w:ilvl w:val="0"/>
          <w:numId w:val="18"/>
        </w:numPr>
        <w:autoSpaceDE w:val="0"/>
        <w:autoSpaceDN w:val="0"/>
        <w:adjustRightInd w:val="0"/>
        <w:spacing w:after="0" w:line="240" w:lineRule="auto"/>
        <w:rPr>
          <w:rFonts w:ascii="Tahoma" w:hAnsi="Tahoma" w:cs="Tahoma"/>
          <w:color w:val="000000"/>
          <w:sz w:val="24"/>
          <w:szCs w:val="24"/>
        </w:rPr>
      </w:pPr>
      <w:r w:rsidRPr="0096592F">
        <w:rPr>
          <w:rFonts w:ascii="Tahoma" w:hAnsi="Tahoma" w:cs="Tahoma"/>
          <w:color w:val="000000"/>
          <w:sz w:val="24"/>
          <w:szCs w:val="24"/>
        </w:rPr>
        <w:t>Food Portions Book 1-4</w:t>
      </w:r>
    </w:p>
    <w:p w14:paraId="59859DFD" w14:textId="77777777" w:rsidR="00F567C9" w:rsidRDefault="00F567C9" w:rsidP="00F567C9">
      <w:pPr>
        <w:pStyle w:val="ListParagraph"/>
        <w:numPr>
          <w:ilvl w:val="0"/>
          <w:numId w:val="18"/>
        </w:numPr>
        <w:autoSpaceDE w:val="0"/>
        <w:autoSpaceDN w:val="0"/>
        <w:adjustRightInd w:val="0"/>
        <w:spacing w:after="0" w:line="240" w:lineRule="auto"/>
        <w:rPr>
          <w:rFonts w:ascii="Tahoma" w:hAnsi="Tahoma" w:cs="Tahoma"/>
          <w:color w:val="000000"/>
          <w:sz w:val="24"/>
          <w:szCs w:val="24"/>
        </w:rPr>
      </w:pPr>
      <w:r w:rsidRPr="0096592F">
        <w:rPr>
          <w:rFonts w:ascii="Tahoma" w:hAnsi="Tahoma" w:cs="Tahoma"/>
          <w:b/>
          <w:bCs/>
          <w:color w:val="000000"/>
          <w:sz w:val="24"/>
          <w:szCs w:val="24"/>
        </w:rPr>
        <w:t>Eat Better Start Better</w:t>
      </w:r>
      <w:r w:rsidRPr="0096592F">
        <w:rPr>
          <w:rFonts w:ascii="Tahoma" w:hAnsi="Tahoma" w:cs="Tahoma"/>
          <w:color w:val="000000"/>
          <w:sz w:val="24"/>
          <w:szCs w:val="24"/>
        </w:rPr>
        <w:t xml:space="preserve">’ the voluntary food and drink guidelines for early years settings </w:t>
      </w:r>
      <w:hyperlink r:id="rId10" w:history="1">
        <w:r w:rsidR="0096592F" w:rsidRPr="00842203">
          <w:rPr>
            <w:rStyle w:val="Hyperlink"/>
            <w:rFonts w:ascii="Tahoma" w:hAnsi="Tahoma" w:cs="Tahoma"/>
            <w:sz w:val="24"/>
            <w:szCs w:val="24"/>
          </w:rPr>
          <w:t>www.childrensfoodtrust.org.uk</w:t>
        </w:r>
      </w:hyperlink>
    </w:p>
    <w:p w14:paraId="760AE805" w14:textId="77777777" w:rsidR="0096592F" w:rsidRPr="0096592F" w:rsidRDefault="0096592F" w:rsidP="0096592F">
      <w:pPr>
        <w:pStyle w:val="ListParagraph"/>
        <w:autoSpaceDE w:val="0"/>
        <w:autoSpaceDN w:val="0"/>
        <w:adjustRightInd w:val="0"/>
        <w:spacing w:after="0" w:line="240" w:lineRule="auto"/>
        <w:rPr>
          <w:rFonts w:ascii="Tahoma" w:hAnsi="Tahoma" w:cs="Tahoma"/>
          <w:color w:val="000000"/>
          <w:sz w:val="24"/>
          <w:szCs w:val="24"/>
        </w:rPr>
      </w:pPr>
    </w:p>
    <w:p w14:paraId="1B74045A" w14:textId="77777777" w:rsidR="0026545B" w:rsidRPr="0096592F" w:rsidRDefault="0026545B" w:rsidP="0026545B">
      <w:pPr>
        <w:rPr>
          <w:rFonts w:ascii="Tahoma" w:hAnsi="Tahoma" w:cs="Tahoma"/>
          <w:sz w:val="24"/>
          <w:szCs w:val="24"/>
        </w:rPr>
      </w:pPr>
    </w:p>
    <w:p w14:paraId="4CD79FFA" w14:textId="77777777" w:rsidR="000A7CA9" w:rsidRPr="0096592F" w:rsidRDefault="0026545B" w:rsidP="0052190F">
      <w:pPr>
        <w:pStyle w:val="Heading2"/>
        <w:ind w:firstLine="360"/>
        <w:rPr>
          <w:rFonts w:ascii="Tahoma" w:hAnsi="Tahoma" w:cs="Tahoma"/>
          <w:b/>
          <w:color w:val="auto"/>
          <w:sz w:val="24"/>
          <w:szCs w:val="24"/>
        </w:rPr>
      </w:pPr>
      <w:r w:rsidRPr="0096592F">
        <w:rPr>
          <w:rFonts w:ascii="Tahoma" w:hAnsi="Tahoma" w:cs="Tahoma"/>
          <w:b/>
          <w:color w:val="auto"/>
          <w:sz w:val="24"/>
          <w:szCs w:val="24"/>
        </w:rPr>
        <w:t>2.3</w:t>
      </w:r>
      <w:r w:rsidR="00AA1F96" w:rsidRPr="0096592F">
        <w:rPr>
          <w:rFonts w:ascii="Tahoma" w:hAnsi="Tahoma" w:cs="Tahoma"/>
          <w:b/>
          <w:color w:val="auto"/>
          <w:sz w:val="24"/>
          <w:szCs w:val="24"/>
        </w:rPr>
        <w:t xml:space="preserve"> </w:t>
      </w:r>
      <w:r w:rsidR="00F039A1" w:rsidRPr="0096592F">
        <w:rPr>
          <w:rFonts w:ascii="Tahoma" w:hAnsi="Tahoma" w:cs="Tahoma"/>
          <w:b/>
          <w:color w:val="auto"/>
          <w:sz w:val="24"/>
          <w:szCs w:val="24"/>
        </w:rPr>
        <w:t>Re</w:t>
      </w:r>
      <w:r w:rsidR="000A7CA9" w:rsidRPr="0096592F">
        <w:rPr>
          <w:rFonts w:ascii="Tahoma" w:hAnsi="Tahoma" w:cs="Tahoma"/>
          <w:b/>
          <w:color w:val="auto"/>
          <w:sz w:val="24"/>
          <w:szCs w:val="24"/>
        </w:rPr>
        <w:t xml:space="preserve">porting of food poisoning </w:t>
      </w:r>
    </w:p>
    <w:p w14:paraId="072104E7" w14:textId="77777777" w:rsidR="000A7CA9" w:rsidRPr="0096592F" w:rsidRDefault="000A7CA9" w:rsidP="000B55D7">
      <w:pPr>
        <w:pStyle w:val="ListParagraph"/>
        <w:numPr>
          <w:ilvl w:val="0"/>
          <w:numId w:val="17"/>
        </w:numPr>
        <w:autoSpaceDE w:val="0"/>
        <w:autoSpaceDN w:val="0"/>
        <w:adjustRightInd w:val="0"/>
        <w:spacing w:after="0" w:line="240" w:lineRule="auto"/>
        <w:rPr>
          <w:rFonts w:ascii="Tahoma" w:hAnsi="Tahoma" w:cs="Tahoma"/>
          <w:sz w:val="24"/>
          <w:szCs w:val="24"/>
        </w:rPr>
      </w:pPr>
      <w:r w:rsidRPr="0096592F">
        <w:rPr>
          <w:rFonts w:ascii="Tahoma" w:hAnsi="Tahoma" w:cs="Tahoma"/>
          <w:sz w:val="24"/>
          <w:szCs w:val="24"/>
        </w:rPr>
        <w:t xml:space="preserve">Food poisoning can occur for </w:t>
      </w:r>
      <w:r w:rsidR="0096592F" w:rsidRPr="0096592F">
        <w:rPr>
          <w:rFonts w:ascii="Tahoma" w:hAnsi="Tahoma" w:cs="Tahoma"/>
          <w:sz w:val="24"/>
          <w:szCs w:val="24"/>
        </w:rPr>
        <w:t>several</w:t>
      </w:r>
      <w:r w:rsidRPr="0096592F">
        <w:rPr>
          <w:rFonts w:ascii="Tahoma" w:hAnsi="Tahoma" w:cs="Tahoma"/>
          <w:sz w:val="24"/>
          <w:szCs w:val="24"/>
        </w:rPr>
        <w:t xml:space="preserve"> reasons; not all cases of sickness or diarrhoea are as a result of food poisoning and not all cases of sickness or diarrhoea are reportable. </w:t>
      </w:r>
    </w:p>
    <w:p w14:paraId="18C5C58C" w14:textId="77777777" w:rsidR="000A7CA9" w:rsidRPr="0096592F" w:rsidRDefault="000B55D7" w:rsidP="000B55D7">
      <w:pPr>
        <w:pStyle w:val="ListParagraph"/>
        <w:numPr>
          <w:ilvl w:val="0"/>
          <w:numId w:val="17"/>
        </w:numPr>
        <w:autoSpaceDE w:val="0"/>
        <w:autoSpaceDN w:val="0"/>
        <w:adjustRightInd w:val="0"/>
        <w:spacing w:after="0" w:line="240" w:lineRule="auto"/>
        <w:rPr>
          <w:rFonts w:ascii="Tahoma" w:hAnsi="Tahoma" w:cs="Tahoma"/>
          <w:sz w:val="24"/>
          <w:szCs w:val="24"/>
        </w:rPr>
      </w:pPr>
      <w:r w:rsidRPr="0096592F">
        <w:rPr>
          <w:rFonts w:ascii="Tahoma" w:hAnsi="Tahoma" w:cs="Tahoma"/>
          <w:sz w:val="24"/>
          <w:szCs w:val="24"/>
        </w:rPr>
        <w:t>If there in an incident w</w:t>
      </w:r>
      <w:r w:rsidR="000A7CA9" w:rsidRPr="0096592F">
        <w:rPr>
          <w:rFonts w:ascii="Tahoma" w:hAnsi="Tahoma" w:cs="Tahoma"/>
          <w:sz w:val="24"/>
          <w:szCs w:val="24"/>
        </w:rPr>
        <w:t xml:space="preserve">here children and/or adults have been diagnosed by a GP or hospital doctor to be suffering from food poisoning and where it seems possible that the source of the outbreak is within the </w:t>
      </w:r>
      <w:r w:rsidR="0096592F">
        <w:rPr>
          <w:rFonts w:ascii="Tahoma" w:hAnsi="Tahoma" w:cs="Tahoma"/>
          <w:sz w:val="24"/>
          <w:szCs w:val="24"/>
        </w:rPr>
        <w:t>pre-school</w:t>
      </w:r>
      <w:r w:rsidR="000A7CA9" w:rsidRPr="0096592F">
        <w:rPr>
          <w:rFonts w:ascii="Tahoma" w:hAnsi="Tahoma" w:cs="Tahoma"/>
          <w:sz w:val="24"/>
          <w:szCs w:val="24"/>
        </w:rPr>
        <w:t xml:space="preserve">, the </w:t>
      </w:r>
      <w:r w:rsidR="0096592F">
        <w:rPr>
          <w:rFonts w:ascii="Tahoma" w:hAnsi="Tahoma" w:cs="Tahoma"/>
          <w:sz w:val="24"/>
          <w:szCs w:val="24"/>
        </w:rPr>
        <w:t>pre-school</w:t>
      </w:r>
      <w:r w:rsidR="000A7CA9" w:rsidRPr="0096592F">
        <w:rPr>
          <w:rFonts w:ascii="Tahoma" w:hAnsi="Tahoma" w:cs="Tahoma"/>
          <w:sz w:val="24"/>
          <w:szCs w:val="24"/>
        </w:rPr>
        <w:t xml:space="preserve"> owner will contact the Environmental Health Department and the Health Protection Agency, to report the outbreak and will comply with any investigation. </w:t>
      </w:r>
    </w:p>
    <w:p w14:paraId="7638451A" w14:textId="77777777" w:rsidR="000B55D7" w:rsidRPr="0096592F" w:rsidRDefault="000B55D7" w:rsidP="000B55D7">
      <w:pPr>
        <w:pStyle w:val="ListParagraph"/>
        <w:numPr>
          <w:ilvl w:val="0"/>
          <w:numId w:val="17"/>
        </w:numPr>
        <w:autoSpaceDE w:val="0"/>
        <w:autoSpaceDN w:val="0"/>
        <w:adjustRightInd w:val="0"/>
        <w:spacing w:after="0" w:line="240" w:lineRule="auto"/>
        <w:rPr>
          <w:rFonts w:ascii="Tahoma" w:hAnsi="Tahoma" w:cs="Tahoma"/>
          <w:sz w:val="24"/>
          <w:szCs w:val="24"/>
        </w:rPr>
      </w:pPr>
      <w:r w:rsidRPr="0096592F">
        <w:rPr>
          <w:rFonts w:ascii="Tahoma" w:hAnsi="Tahoma" w:cs="Tahoma"/>
          <w:sz w:val="24"/>
          <w:szCs w:val="24"/>
        </w:rPr>
        <w:t xml:space="preserve">Brookside </w:t>
      </w:r>
      <w:r w:rsidR="0096592F">
        <w:rPr>
          <w:rFonts w:ascii="Tahoma" w:hAnsi="Tahoma" w:cs="Tahoma"/>
          <w:sz w:val="24"/>
          <w:szCs w:val="24"/>
        </w:rPr>
        <w:t>pre-school</w:t>
      </w:r>
      <w:r w:rsidRPr="0096592F">
        <w:rPr>
          <w:rFonts w:ascii="Tahoma" w:hAnsi="Tahoma" w:cs="Tahoma"/>
          <w:sz w:val="24"/>
          <w:szCs w:val="24"/>
        </w:rPr>
        <w:t>’s manager will n</w:t>
      </w:r>
      <w:r w:rsidR="000A7CA9" w:rsidRPr="0096592F">
        <w:rPr>
          <w:rFonts w:ascii="Tahoma" w:hAnsi="Tahoma" w:cs="Tahoma"/>
          <w:sz w:val="24"/>
          <w:szCs w:val="24"/>
        </w:rPr>
        <w:t xml:space="preserve">otify Ofsted as soon as reasonably practicable of any confirmed cases of food poisoning affecting two or more children looked after on the premises, and always within 14 days of the incident. </w:t>
      </w:r>
      <w:r w:rsidRPr="0096592F">
        <w:rPr>
          <w:rFonts w:ascii="Tahoma" w:hAnsi="Tahoma" w:cs="Tahoma"/>
          <w:sz w:val="24"/>
          <w:szCs w:val="24"/>
        </w:rPr>
        <w:t xml:space="preserve">Additionally, if the food poisoning is </w:t>
      </w:r>
      <w:r w:rsidRPr="0096592F">
        <w:rPr>
          <w:rFonts w:ascii="Tahoma" w:hAnsi="Tahoma" w:cs="Tahoma"/>
          <w:sz w:val="24"/>
          <w:szCs w:val="24"/>
        </w:rPr>
        <w:lastRenderedPageBreak/>
        <w:t>identified as a notifiable disease under the Public Health (Infectious Diseases) Regulations 1988 the setting will report the matter to Ofsted.</w:t>
      </w:r>
    </w:p>
    <w:p w14:paraId="67BFEDF4" w14:textId="77777777" w:rsidR="000B55D7" w:rsidRPr="0096592F" w:rsidRDefault="000B55D7" w:rsidP="000A7CA9">
      <w:pPr>
        <w:autoSpaceDE w:val="0"/>
        <w:autoSpaceDN w:val="0"/>
        <w:adjustRightInd w:val="0"/>
        <w:spacing w:after="0" w:line="240" w:lineRule="auto"/>
        <w:rPr>
          <w:rFonts w:ascii="Tahoma" w:hAnsi="Tahoma" w:cs="Tahoma"/>
          <w:sz w:val="24"/>
          <w:szCs w:val="24"/>
        </w:rPr>
      </w:pPr>
    </w:p>
    <w:p w14:paraId="49189F0E" w14:textId="77777777" w:rsidR="000A7CA9" w:rsidRPr="0096592F" w:rsidRDefault="000A7CA9" w:rsidP="000A7CA9">
      <w:pPr>
        <w:autoSpaceDE w:val="0"/>
        <w:autoSpaceDN w:val="0"/>
        <w:adjustRightInd w:val="0"/>
        <w:spacing w:after="0" w:line="240" w:lineRule="auto"/>
        <w:rPr>
          <w:rFonts w:ascii="Tahoma" w:hAnsi="Tahoma" w:cs="Tahoma"/>
          <w:sz w:val="24"/>
          <w:szCs w:val="24"/>
        </w:rPr>
      </w:pPr>
    </w:p>
    <w:p w14:paraId="509AA7C3" w14:textId="77777777" w:rsidR="0052190F" w:rsidRDefault="0052190F" w:rsidP="0096592F">
      <w:pPr>
        <w:pStyle w:val="Heading2"/>
        <w:numPr>
          <w:ilvl w:val="1"/>
          <w:numId w:val="15"/>
        </w:numPr>
        <w:rPr>
          <w:rFonts w:ascii="Tahoma" w:hAnsi="Tahoma" w:cs="Tahoma"/>
          <w:b/>
          <w:color w:val="auto"/>
          <w:sz w:val="24"/>
          <w:szCs w:val="24"/>
        </w:rPr>
      </w:pPr>
      <w:r w:rsidRPr="0096592F">
        <w:rPr>
          <w:rFonts w:ascii="Tahoma" w:hAnsi="Tahoma" w:cs="Tahoma"/>
          <w:b/>
          <w:color w:val="auto"/>
          <w:sz w:val="24"/>
          <w:szCs w:val="24"/>
        </w:rPr>
        <w:t xml:space="preserve">Supporting Healthy Lifestyles </w:t>
      </w:r>
    </w:p>
    <w:p w14:paraId="5822CF36" w14:textId="77777777" w:rsidR="0096592F" w:rsidRPr="0096592F" w:rsidRDefault="0096592F" w:rsidP="0096592F">
      <w:pPr>
        <w:pStyle w:val="ListParagraph"/>
        <w:ind w:left="1080"/>
      </w:pPr>
    </w:p>
    <w:p w14:paraId="4A742F9F" w14:textId="77777777" w:rsidR="002170CF" w:rsidRPr="0096592F" w:rsidRDefault="00164CCF" w:rsidP="002170CF">
      <w:pPr>
        <w:ind w:left="360"/>
        <w:rPr>
          <w:rFonts w:ascii="Tahoma" w:hAnsi="Tahoma" w:cs="Tahoma"/>
          <w:sz w:val="24"/>
          <w:szCs w:val="24"/>
        </w:rPr>
      </w:pPr>
      <w:r w:rsidRPr="0096592F">
        <w:rPr>
          <w:rFonts w:ascii="Tahoma" w:hAnsi="Tahoma" w:cs="Tahoma"/>
          <w:sz w:val="24"/>
          <w:szCs w:val="24"/>
        </w:rPr>
        <w:t xml:space="preserve">At Brookside </w:t>
      </w:r>
      <w:r w:rsidR="0096592F">
        <w:rPr>
          <w:rFonts w:ascii="Tahoma" w:hAnsi="Tahoma" w:cs="Tahoma"/>
          <w:sz w:val="24"/>
          <w:szCs w:val="24"/>
        </w:rPr>
        <w:t>pre-school</w:t>
      </w:r>
      <w:r w:rsidRPr="0096592F">
        <w:rPr>
          <w:rFonts w:ascii="Tahoma" w:hAnsi="Tahoma" w:cs="Tahoma"/>
          <w:sz w:val="24"/>
          <w:szCs w:val="24"/>
        </w:rPr>
        <w:t>, we</w:t>
      </w:r>
      <w:r w:rsidR="00501E33" w:rsidRPr="0096592F">
        <w:rPr>
          <w:rFonts w:ascii="Tahoma" w:hAnsi="Tahoma" w:cs="Tahoma"/>
          <w:sz w:val="24"/>
          <w:szCs w:val="24"/>
        </w:rPr>
        <w:t xml:space="preserve"> recognise the important relationship between a healthy diet</w:t>
      </w:r>
      <w:r w:rsidRPr="0096592F">
        <w:rPr>
          <w:rFonts w:ascii="Tahoma" w:hAnsi="Tahoma" w:cs="Tahoma"/>
          <w:sz w:val="24"/>
          <w:szCs w:val="24"/>
        </w:rPr>
        <w:t xml:space="preserve">, an active </w:t>
      </w:r>
      <w:r w:rsidR="007823B5" w:rsidRPr="0096592F">
        <w:rPr>
          <w:rFonts w:ascii="Tahoma" w:hAnsi="Tahoma" w:cs="Tahoma"/>
          <w:sz w:val="24"/>
          <w:szCs w:val="24"/>
        </w:rPr>
        <w:t>lifestyle</w:t>
      </w:r>
      <w:r w:rsidR="00501E33" w:rsidRPr="0096592F">
        <w:rPr>
          <w:rFonts w:ascii="Tahoma" w:hAnsi="Tahoma" w:cs="Tahoma"/>
          <w:sz w:val="24"/>
          <w:szCs w:val="24"/>
        </w:rPr>
        <w:t xml:space="preserve"> and </w:t>
      </w:r>
      <w:r w:rsidRPr="0096592F">
        <w:rPr>
          <w:rFonts w:ascii="Tahoma" w:hAnsi="Tahoma" w:cs="Tahoma"/>
          <w:sz w:val="24"/>
          <w:szCs w:val="24"/>
        </w:rPr>
        <w:t>a</w:t>
      </w:r>
      <w:r w:rsidR="00501E33" w:rsidRPr="0096592F">
        <w:rPr>
          <w:rFonts w:ascii="Tahoma" w:hAnsi="Tahoma" w:cs="Tahoma"/>
          <w:sz w:val="24"/>
          <w:szCs w:val="24"/>
        </w:rPr>
        <w:t xml:space="preserve"> child’s ability to learn </w:t>
      </w:r>
      <w:r w:rsidRPr="0096592F">
        <w:rPr>
          <w:rFonts w:ascii="Tahoma" w:hAnsi="Tahoma" w:cs="Tahoma"/>
          <w:sz w:val="24"/>
          <w:szCs w:val="24"/>
        </w:rPr>
        <w:t>and develop to their full potential</w:t>
      </w:r>
      <w:r w:rsidR="00501E33" w:rsidRPr="0096592F">
        <w:rPr>
          <w:rFonts w:ascii="Tahoma" w:hAnsi="Tahoma" w:cs="Tahoma"/>
          <w:sz w:val="24"/>
          <w:szCs w:val="24"/>
        </w:rPr>
        <w:t xml:space="preserve">. </w:t>
      </w:r>
    </w:p>
    <w:p w14:paraId="6653BAE7" w14:textId="77777777" w:rsidR="002170CF" w:rsidRPr="0096592F" w:rsidRDefault="00501E33" w:rsidP="002170CF">
      <w:pPr>
        <w:ind w:left="360"/>
        <w:rPr>
          <w:rFonts w:ascii="Tahoma" w:hAnsi="Tahoma" w:cs="Tahoma"/>
          <w:sz w:val="24"/>
          <w:szCs w:val="24"/>
        </w:rPr>
      </w:pPr>
      <w:r w:rsidRPr="0096592F">
        <w:rPr>
          <w:rFonts w:ascii="Tahoma" w:hAnsi="Tahoma" w:cs="Tahoma"/>
          <w:sz w:val="24"/>
          <w:szCs w:val="24"/>
        </w:rPr>
        <w:t xml:space="preserve">We believe that </w:t>
      </w:r>
      <w:r w:rsidR="002512CE" w:rsidRPr="0096592F">
        <w:rPr>
          <w:rFonts w:ascii="Tahoma" w:hAnsi="Tahoma" w:cs="Tahoma"/>
          <w:sz w:val="24"/>
          <w:szCs w:val="24"/>
        </w:rPr>
        <w:t>rolling</w:t>
      </w:r>
      <w:r w:rsidR="007823B5" w:rsidRPr="0096592F">
        <w:rPr>
          <w:rFonts w:ascii="Tahoma" w:hAnsi="Tahoma" w:cs="Tahoma"/>
          <w:sz w:val="24"/>
          <w:szCs w:val="24"/>
        </w:rPr>
        <w:t xml:space="preserve"> snack and meal times </w:t>
      </w:r>
      <w:r w:rsidRPr="0096592F">
        <w:rPr>
          <w:rFonts w:ascii="Tahoma" w:hAnsi="Tahoma" w:cs="Tahoma"/>
          <w:sz w:val="24"/>
          <w:szCs w:val="24"/>
        </w:rPr>
        <w:t xml:space="preserve">can play an important part </w:t>
      </w:r>
      <w:r w:rsidR="00731650" w:rsidRPr="0096592F">
        <w:rPr>
          <w:rFonts w:ascii="Tahoma" w:hAnsi="Tahoma" w:cs="Tahoma"/>
          <w:sz w:val="24"/>
          <w:szCs w:val="24"/>
        </w:rPr>
        <w:t>in</w:t>
      </w:r>
      <w:r w:rsidR="007823B5" w:rsidRPr="0096592F">
        <w:rPr>
          <w:rFonts w:ascii="Tahoma" w:hAnsi="Tahoma" w:cs="Tahoma"/>
          <w:sz w:val="24"/>
          <w:szCs w:val="24"/>
        </w:rPr>
        <w:t xml:space="preserve"> child’s social, communication and physical development, </w:t>
      </w:r>
      <w:r w:rsidRPr="0096592F">
        <w:rPr>
          <w:rFonts w:ascii="Tahoma" w:hAnsi="Tahoma" w:cs="Tahoma"/>
          <w:sz w:val="24"/>
          <w:szCs w:val="24"/>
        </w:rPr>
        <w:t xml:space="preserve">as well </w:t>
      </w:r>
      <w:r w:rsidR="00731650" w:rsidRPr="0096592F">
        <w:rPr>
          <w:rFonts w:ascii="Tahoma" w:hAnsi="Tahoma" w:cs="Tahoma"/>
          <w:sz w:val="24"/>
          <w:szCs w:val="24"/>
        </w:rPr>
        <w:t xml:space="preserve">as </w:t>
      </w:r>
      <w:r w:rsidRPr="0096592F">
        <w:rPr>
          <w:rFonts w:ascii="Tahoma" w:hAnsi="Tahoma" w:cs="Tahoma"/>
          <w:sz w:val="24"/>
          <w:szCs w:val="24"/>
        </w:rPr>
        <w:t>reinforcing children’s understanding of the importance of healthy eating.</w:t>
      </w:r>
      <w:r w:rsidR="002170CF" w:rsidRPr="0096592F">
        <w:rPr>
          <w:rFonts w:ascii="Tahoma" w:hAnsi="Tahoma" w:cs="Tahoma"/>
          <w:sz w:val="24"/>
          <w:szCs w:val="24"/>
        </w:rPr>
        <w:t xml:space="preserve"> </w:t>
      </w:r>
    </w:p>
    <w:p w14:paraId="35362F72" w14:textId="77777777" w:rsidR="00D20999" w:rsidRPr="0096592F" w:rsidRDefault="002170CF" w:rsidP="00D20999">
      <w:pPr>
        <w:ind w:left="360"/>
        <w:rPr>
          <w:rFonts w:ascii="Tahoma" w:hAnsi="Tahoma" w:cs="Tahoma"/>
          <w:sz w:val="24"/>
          <w:szCs w:val="24"/>
        </w:rPr>
      </w:pPr>
      <w:r w:rsidRPr="0096592F">
        <w:rPr>
          <w:rFonts w:ascii="Tahoma" w:hAnsi="Tahoma" w:cs="Tahoma"/>
          <w:sz w:val="24"/>
          <w:szCs w:val="24"/>
        </w:rPr>
        <w:t>Additionally, we encourage children to enjoy being active, both in and outdoors, by providing them with opportunities to develop their physical skills and promote their confidence through taking risks in a safe, nurturing environment.</w:t>
      </w:r>
    </w:p>
    <w:p w14:paraId="7AC70818" w14:textId="77777777" w:rsidR="00501E33" w:rsidRPr="0096592F" w:rsidRDefault="002170CF" w:rsidP="00D20999">
      <w:pPr>
        <w:ind w:left="360"/>
        <w:rPr>
          <w:rFonts w:ascii="Tahoma" w:hAnsi="Tahoma" w:cs="Tahoma"/>
          <w:sz w:val="24"/>
          <w:szCs w:val="24"/>
        </w:rPr>
      </w:pPr>
      <w:r w:rsidRPr="0096592F">
        <w:rPr>
          <w:rFonts w:ascii="Tahoma" w:hAnsi="Tahoma" w:cs="Tahoma"/>
          <w:sz w:val="24"/>
          <w:szCs w:val="24"/>
        </w:rPr>
        <w:t xml:space="preserve">Brookside </w:t>
      </w:r>
      <w:r w:rsidR="0096592F">
        <w:rPr>
          <w:rFonts w:ascii="Tahoma" w:hAnsi="Tahoma" w:cs="Tahoma"/>
          <w:sz w:val="24"/>
          <w:szCs w:val="24"/>
        </w:rPr>
        <w:t>pre-school</w:t>
      </w:r>
      <w:r w:rsidRPr="0096592F">
        <w:rPr>
          <w:rFonts w:ascii="Tahoma" w:hAnsi="Tahoma" w:cs="Tahoma"/>
          <w:sz w:val="24"/>
          <w:szCs w:val="24"/>
        </w:rPr>
        <w:t xml:space="preserve"> aims </w:t>
      </w:r>
      <w:r w:rsidR="00501E33" w:rsidRPr="0096592F">
        <w:rPr>
          <w:rFonts w:ascii="Tahoma" w:hAnsi="Tahoma" w:cs="Tahoma"/>
          <w:sz w:val="24"/>
          <w:szCs w:val="24"/>
        </w:rPr>
        <w:t xml:space="preserve">to provide </w:t>
      </w:r>
      <w:r w:rsidRPr="0096592F">
        <w:rPr>
          <w:rFonts w:ascii="Tahoma" w:hAnsi="Tahoma" w:cs="Tahoma"/>
          <w:sz w:val="24"/>
          <w:szCs w:val="24"/>
        </w:rPr>
        <w:t xml:space="preserve">simple, </w:t>
      </w:r>
      <w:r w:rsidR="00501E33" w:rsidRPr="0096592F">
        <w:rPr>
          <w:rFonts w:ascii="Tahoma" w:hAnsi="Tahoma" w:cs="Tahoma"/>
          <w:sz w:val="24"/>
          <w:szCs w:val="24"/>
        </w:rPr>
        <w:t xml:space="preserve">nutritious </w:t>
      </w:r>
      <w:r w:rsidRPr="0096592F">
        <w:rPr>
          <w:rFonts w:ascii="Tahoma" w:hAnsi="Tahoma" w:cs="Tahoma"/>
          <w:sz w:val="24"/>
          <w:szCs w:val="24"/>
        </w:rPr>
        <w:t>snacks</w:t>
      </w:r>
      <w:r w:rsidR="00501E33" w:rsidRPr="0096592F">
        <w:rPr>
          <w:rFonts w:ascii="Tahoma" w:hAnsi="Tahoma" w:cs="Tahoma"/>
          <w:sz w:val="24"/>
          <w:szCs w:val="24"/>
        </w:rPr>
        <w:t xml:space="preserve">, which meets the children’s individual dietary needs and the full requirements of The Early Years Foundation Stage. </w:t>
      </w:r>
      <w:r w:rsidRPr="0096592F">
        <w:rPr>
          <w:rFonts w:ascii="Tahoma" w:hAnsi="Tahoma" w:cs="Tahoma"/>
          <w:sz w:val="24"/>
          <w:szCs w:val="24"/>
        </w:rPr>
        <w:t>If we conduct a cooking/baking activity as p</w:t>
      </w:r>
      <w:r w:rsidR="00B14F28" w:rsidRPr="0096592F">
        <w:rPr>
          <w:rFonts w:ascii="Tahoma" w:hAnsi="Tahoma" w:cs="Tahoma"/>
          <w:sz w:val="24"/>
          <w:szCs w:val="24"/>
        </w:rPr>
        <w:t>a</w:t>
      </w:r>
      <w:r w:rsidRPr="0096592F">
        <w:rPr>
          <w:rFonts w:ascii="Tahoma" w:hAnsi="Tahoma" w:cs="Tahoma"/>
          <w:sz w:val="24"/>
          <w:szCs w:val="24"/>
        </w:rPr>
        <w:t>rt of our planned provision, we ensure that it supports the children’s understanding of a healthy diet and lifestyle.</w:t>
      </w:r>
    </w:p>
    <w:p w14:paraId="67C3B4D5" w14:textId="50ECEB1F" w:rsidR="004B1540" w:rsidRPr="004B1540" w:rsidRDefault="00501E33" w:rsidP="004B1540">
      <w:pPr>
        <w:ind w:left="360"/>
        <w:rPr>
          <w:rFonts w:ascii="Tahoma" w:hAnsi="Tahoma" w:cs="Tahoma"/>
          <w:sz w:val="24"/>
          <w:szCs w:val="24"/>
        </w:rPr>
      </w:pPr>
      <w:r w:rsidRPr="0096592F">
        <w:rPr>
          <w:rFonts w:ascii="Tahoma" w:hAnsi="Tahoma" w:cs="Tahoma"/>
          <w:sz w:val="24"/>
          <w:szCs w:val="24"/>
        </w:rPr>
        <w:t xml:space="preserve">The </w:t>
      </w:r>
      <w:r w:rsidR="0096592F">
        <w:rPr>
          <w:rFonts w:ascii="Tahoma" w:hAnsi="Tahoma" w:cs="Tahoma"/>
          <w:sz w:val="24"/>
          <w:szCs w:val="24"/>
        </w:rPr>
        <w:t>pre-school</w:t>
      </w:r>
      <w:r w:rsidRPr="0096592F">
        <w:rPr>
          <w:rFonts w:ascii="Tahoma" w:hAnsi="Tahoma" w:cs="Tahoma"/>
          <w:sz w:val="24"/>
          <w:szCs w:val="24"/>
        </w:rPr>
        <w:t xml:space="preserve"> is aware that the primary role in educating children about healthy </w:t>
      </w:r>
      <w:r w:rsidR="006B4C1C" w:rsidRPr="0096592F">
        <w:rPr>
          <w:rFonts w:ascii="Tahoma" w:hAnsi="Tahoma" w:cs="Tahoma"/>
          <w:sz w:val="24"/>
          <w:szCs w:val="24"/>
        </w:rPr>
        <w:t>lifestyles</w:t>
      </w:r>
      <w:r w:rsidR="00D20999" w:rsidRPr="0096592F">
        <w:rPr>
          <w:rFonts w:ascii="Tahoma" w:hAnsi="Tahoma" w:cs="Tahoma"/>
          <w:sz w:val="24"/>
          <w:szCs w:val="24"/>
        </w:rPr>
        <w:t xml:space="preserve"> lies with parents/</w:t>
      </w:r>
      <w:r w:rsidRPr="0096592F">
        <w:rPr>
          <w:rFonts w:ascii="Tahoma" w:hAnsi="Tahoma" w:cs="Tahoma"/>
          <w:sz w:val="24"/>
          <w:szCs w:val="24"/>
        </w:rPr>
        <w:t>carers</w:t>
      </w:r>
      <w:r w:rsidR="00D20999" w:rsidRPr="0096592F">
        <w:rPr>
          <w:rFonts w:ascii="Tahoma" w:hAnsi="Tahoma" w:cs="Tahoma"/>
          <w:sz w:val="24"/>
          <w:szCs w:val="24"/>
        </w:rPr>
        <w:t xml:space="preserve"> and families</w:t>
      </w:r>
      <w:r w:rsidRPr="0096592F">
        <w:rPr>
          <w:rFonts w:ascii="Tahoma" w:hAnsi="Tahoma" w:cs="Tahoma"/>
          <w:sz w:val="24"/>
          <w:szCs w:val="24"/>
        </w:rPr>
        <w:t xml:space="preserve">. </w:t>
      </w:r>
      <w:r w:rsidR="00B14F28" w:rsidRPr="0096592F">
        <w:rPr>
          <w:rFonts w:ascii="Tahoma" w:hAnsi="Tahoma" w:cs="Tahoma"/>
          <w:sz w:val="24"/>
          <w:szCs w:val="24"/>
        </w:rPr>
        <w:t>We aim to build positive and supporting partnerships with our parents/</w:t>
      </w:r>
      <w:r w:rsidR="006B4C1C" w:rsidRPr="0096592F">
        <w:rPr>
          <w:rFonts w:ascii="Tahoma" w:hAnsi="Tahoma" w:cs="Tahoma"/>
          <w:sz w:val="24"/>
          <w:szCs w:val="24"/>
        </w:rPr>
        <w:t>carers</w:t>
      </w:r>
      <w:r w:rsidR="00B14F28" w:rsidRPr="0096592F">
        <w:rPr>
          <w:rFonts w:ascii="Tahoma" w:hAnsi="Tahoma" w:cs="Tahoma"/>
          <w:sz w:val="24"/>
          <w:szCs w:val="24"/>
        </w:rPr>
        <w:t xml:space="preserve"> to </w:t>
      </w:r>
      <w:r w:rsidR="002627CF" w:rsidRPr="0096592F">
        <w:rPr>
          <w:rFonts w:ascii="Tahoma" w:hAnsi="Tahoma" w:cs="Tahoma"/>
          <w:sz w:val="24"/>
          <w:szCs w:val="24"/>
        </w:rPr>
        <w:t>assist</w:t>
      </w:r>
      <w:r w:rsidR="00B14F28" w:rsidRPr="0096592F">
        <w:rPr>
          <w:rFonts w:ascii="Tahoma" w:hAnsi="Tahoma" w:cs="Tahoma"/>
          <w:sz w:val="24"/>
          <w:szCs w:val="24"/>
        </w:rPr>
        <w:t xml:space="preserve"> them in this task. We aim to provide parents/carers with information and </w:t>
      </w:r>
      <w:r w:rsidR="002627CF" w:rsidRPr="0096592F">
        <w:rPr>
          <w:rFonts w:ascii="Tahoma" w:hAnsi="Tahoma" w:cs="Tahoma"/>
          <w:sz w:val="24"/>
          <w:szCs w:val="24"/>
        </w:rPr>
        <w:t xml:space="preserve">guidance on </w:t>
      </w:r>
      <w:r w:rsidR="00017DD1" w:rsidRPr="0096592F">
        <w:rPr>
          <w:rFonts w:ascii="Tahoma" w:hAnsi="Tahoma" w:cs="Tahoma"/>
          <w:sz w:val="24"/>
          <w:szCs w:val="24"/>
        </w:rPr>
        <w:t>healthy diets and lifestyle cho</w:t>
      </w:r>
      <w:r w:rsidR="002627CF" w:rsidRPr="0096592F">
        <w:rPr>
          <w:rFonts w:ascii="Tahoma" w:hAnsi="Tahoma" w:cs="Tahoma"/>
          <w:sz w:val="24"/>
          <w:szCs w:val="24"/>
        </w:rPr>
        <w:t>i</w:t>
      </w:r>
      <w:r w:rsidR="00017DD1" w:rsidRPr="0096592F">
        <w:rPr>
          <w:rFonts w:ascii="Tahoma" w:hAnsi="Tahoma" w:cs="Tahoma"/>
          <w:sz w:val="24"/>
          <w:szCs w:val="24"/>
        </w:rPr>
        <w:t>ces</w:t>
      </w:r>
      <w:r w:rsidR="002627CF" w:rsidRPr="0096592F">
        <w:rPr>
          <w:rFonts w:ascii="Tahoma" w:hAnsi="Tahoma" w:cs="Tahoma"/>
          <w:sz w:val="24"/>
          <w:szCs w:val="24"/>
        </w:rPr>
        <w:t xml:space="preserve">, for </w:t>
      </w:r>
      <w:proofErr w:type="gramStart"/>
      <w:r w:rsidR="002627CF" w:rsidRPr="0096592F">
        <w:rPr>
          <w:rFonts w:ascii="Tahoma" w:hAnsi="Tahoma" w:cs="Tahoma"/>
          <w:sz w:val="24"/>
          <w:szCs w:val="24"/>
        </w:rPr>
        <w:t>example;</w:t>
      </w:r>
      <w:proofErr w:type="gramEnd"/>
      <w:r w:rsidR="002627CF" w:rsidRPr="0096592F">
        <w:rPr>
          <w:rFonts w:ascii="Tahoma" w:hAnsi="Tahoma" w:cs="Tahoma"/>
          <w:sz w:val="24"/>
          <w:szCs w:val="24"/>
        </w:rPr>
        <w:t xml:space="preserve"> </w:t>
      </w:r>
      <w:r w:rsidRPr="0096592F">
        <w:rPr>
          <w:rFonts w:ascii="Tahoma" w:hAnsi="Tahoma" w:cs="Tahoma"/>
          <w:sz w:val="24"/>
          <w:szCs w:val="24"/>
        </w:rPr>
        <w:t>provide a healthy packed lunch for their child</w:t>
      </w:r>
      <w:r w:rsidR="004B1540">
        <w:rPr>
          <w:rFonts w:ascii="Tahoma" w:hAnsi="Tahoma" w:cs="Tahoma"/>
          <w:sz w:val="24"/>
          <w:szCs w:val="24"/>
        </w:rPr>
        <w:t>.</w:t>
      </w:r>
    </w:p>
    <w:p w14:paraId="34DFB127" w14:textId="77777777" w:rsidR="004B1540" w:rsidRDefault="004B1540" w:rsidP="004B1540">
      <w:pPr>
        <w:rPr>
          <w:rFonts w:ascii="Tahoma" w:hAnsi="Tahoma" w:cs="Tahoma"/>
          <w:sz w:val="24"/>
          <w:szCs w:val="24"/>
        </w:rPr>
      </w:pPr>
    </w:p>
    <w:p w14:paraId="1EA67EB0" w14:textId="16862FAD" w:rsidR="00EC4378" w:rsidRPr="004B1540" w:rsidRDefault="00871F27" w:rsidP="004B1540">
      <w:pPr>
        <w:ind w:left="360"/>
        <w:rPr>
          <w:rFonts w:ascii="Tahoma" w:hAnsi="Tahoma" w:cs="Tahoma"/>
          <w:sz w:val="24"/>
          <w:szCs w:val="24"/>
        </w:rPr>
      </w:pPr>
      <w:r w:rsidRPr="0096592F">
        <w:rPr>
          <w:rFonts w:ascii="Tahoma" w:hAnsi="Tahoma" w:cs="Tahoma"/>
          <w:b/>
          <w:sz w:val="24"/>
          <w:szCs w:val="24"/>
        </w:rPr>
        <w:t xml:space="preserve">2.5 </w:t>
      </w:r>
      <w:r w:rsidR="00354F64" w:rsidRPr="0096592F">
        <w:rPr>
          <w:rFonts w:ascii="Tahoma" w:hAnsi="Tahoma" w:cs="Tahoma"/>
          <w:b/>
          <w:sz w:val="24"/>
          <w:szCs w:val="24"/>
        </w:rPr>
        <w:t>Packed lunches</w:t>
      </w:r>
    </w:p>
    <w:p w14:paraId="7456EB8B" w14:textId="77777777" w:rsidR="00354F64" w:rsidRPr="0096592F" w:rsidRDefault="00E0116F" w:rsidP="00871F27">
      <w:pPr>
        <w:pStyle w:val="ListParagraph"/>
        <w:spacing w:line="240" w:lineRule="auto"/>
        <w:rPr>
          <w:rFonts w:ascii="Tahoma" w:hAnsi="Tahoma" w:cs="Tahoma"/>
          <w:b/>
          <w:sz w:val="24"/>
          <w:szCs w:val="24"/>
        </w:rPr>
      </w:pPr>
      <w:r w:rsidRPr="0096592F">
        <w:rPr>
          <w:rFonts w:ascii="Tahoma" w:hAnsi="Tahoma" w:cs="Tahoma"/>
          <w:b/>
          <w:sz w:val="24"/>
          <w:szCs w:val="24"/>
        </w:rPr>
        <w:t xml:space="preserve">Brookside </w:t>
      </w:r>
      <w:r w:rsidR="0096592F">
        <w:rPr>
          <w:rFonts w:ascii="Tahoma" w:hAnsi="Tahoma" w:cs="Tahoma"/>
          <w:b/>
          <w:sz w:val="24"/>
          <w:szCs w:val="24"/>
        </w:rPr>
        <w:t>pre-school</w:t>
      </w:r>
      <w:r w:rsidR="00354F64" w:rsidRPr="0096592F">
        <w:rPr>
          <w:rFonts w:ascii="Tahoma" w:hAnsi="Tahoma" w:cs="Tahoma"/>
          <w:b/>
          <w:sz w:val="24"/>
          <w:szCs w:val="24"/>
        </w:rPr>
        <w:t xml:space="preserve"> are unable to provide cooked meals and where some children are required to bring packed lunches, staff will:</w:t>
      </w:r>
    </w:p>
    <w:p w14:paraId="459729E2" w14:textId="77777777" w:rsidR="00CA0F16" w:rsidRPr="0096592F" w:rsidRDefault="00CA0F16" w:rsidP="00871F27">
      <w:pPr>
        <w:pStyle w:val="ListParagraph"/>
        <w:spacing w:line="240" w:lineRule="auto"/>
        <w:rPr>
          <w:rFonts w:ascii="Tahoma" w:hAnsi="Tahoma" w:cs="Tahoma"/>
          <w:b/>
          <w:sz w:val="24"/>
          <w:szCs w:val="24"/>
        </w:rPr>
      </w:pPr>
    </w:p>
    <w:p w14:paraId="532E9CA4" w14:textId="77777777" w:rsidR="00354F64" w:rsidRPr="0096592F" w:rsidRDefault="00354F64" w:rsidP="006244D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 xml:space="preserve">Encourage parents to provide the same or similar healthy food choices as the setting offers. This ensures that children receive consistent messages about healthy eating. </w:t>
      </w:r>
    </w:p>
    <w:p w14:paraId="3E3C1BBE" w14:textId="77777777" w:rsidR="00354F64" w:rsidRPr="0096592F" w:rsidRDefault="00354F64" w:rsidP="006244D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 xml:space="preserve">Discourage packed lunch contents that consist largely of crisps, processed foods, sweet drinks and </w:t>
      </w:r>
      <w:r w:rsidR="00E0116F" w:rsidRPr="0096592F">
        <w:rPr>
          <w:rFonts w:ascii="Tahoma" w:hAnsi="Tahoma" w:cs="Tahoma"/>
          <w:sz w:val="24"/>
          <w:szCs w:val="24"/>
        </w:rPr>
        <w:t xml:space="preserve">an unbalanced </w:t>
      </w:r>
      <w:r w:rsidR="0096592F" w:rsidRPr="0096592F">
        <w:rPr>
          <w:rFonts w:ascii="Tahoma" w:hAnsi="Tahoma" w:cs="Tahoma"/>
          <w:sz w:val="24"/>
          <w:szCs w:val="24"/>
        </w:rPr>
        <w:t>number</w:t>
      </w:r>
      <w:r w:rsidR="00E0116F" w:rsidRPr="0096592F">
        <w:rPr>
          <w:rFonts w:ascii="Tahoma" w:hAnsi="Tahoma" w:cs="Tahoma"/>
          <w:sz w:val="24"/>
          <w:szCs w:val="24"/>
        </w:rPr>
        <w:t xml:space="preserve"> of </w:t>
      </w:r>
      <w:r w:rsidRPr="0096592F">
        <w:rPr>
          <w:rFonts w:ascii="Tahoma" w:hAnsi="Tahoma" w:cs="Tahoma"/>
          <w:sz w:val="24"/>
          <w:szCs w:val="24"/>
        </w:rPr>
        <w:t>sweet pr</w:t>
      </w:r>
      <w:r w:rsidR="00E0116F" w:rsidRPr="0096592F">
        <w:rPr>
          <w:rFonts w:ascii="Tahoma" w:hAnsi="Tahoma" w:cs="Tahoma"/>
          <w:sz w:val="24"/>
          <w:szCs w:val="24"/>
        </w:rPr>
        <w:t xml:space="preserve">oducts such as cakes or chocolate. Staff members will discuss any issues with the contents of children’s packed lunches with parents and offer information and ideas on healthy food choices.  If issues with unhealthy food continue to occur, Brookside </w:t>
      </w:r>
      <w:r w:rsidR="0096592F">
        <w:rPr>
          <w:rFonts w:ascii="Tahoma" w:hAnsi="Tahoma" w:cs="Tahoma"/>
          <w:sz w:val="24"/>
          <w:szCs w:val="24"/>
        </w:rPr>
        <w:t>pre-school</w:t>
      </w:r>
      <w:r w:rsidRPr="0096592F">
        <w:rPr>
          <w:rFonts w:ascii="Tahoma" w:hAnsi="Tahoma" w:cs="Tahoma"/>
          <w:sz w:val="24"/>
          <w:szCs w:val="24"/>
        </w:rPr>
        <w:t xml:space="preserve"> reserve the right to return this food to the parent as a last resort.</w:t>
      </w:r>
      <w:r w:rsidR="00B4760B" w:rsidRPr="0096592F">
        <w:rPr>
          <w:rFonts w:ascii="Tahoma" w:hAnsi="Tahoma" w:cs="Tahoma"/>
          <w:sz w:val="24"/>
          <w:szCs w:val="24"/>
        </w:rPr>
        <w:t xml:space="preserve">  </w:t>
      </w:r>
    </w:p>
    <w:p w14:paraId="23010B89" w14:textId="77777777" w:rsidR="00B4760B" w:rsidRPr="0096592F" w:rsidRDefault="00B4760B" w:rsidP="006244D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 xml:space="preserve">We do not accept sweets within packed lunches </w:t>
      </w:r>
      <w:r w:rsidR="0096592F" w:rsidRPr="0096592F">
        <w:rPr>
          <w:rFonts w:ascii="Tahoma" w:hAnsi="Tahoma" w:cs="Tahoma"/>
          <w:sz w:val="24"/>
          <w:szCs w:val="24"/>
        </w:rPr>
        <w:t>since</w:t>
      </w:r>
      <w:r w:rsidRPr="0096592F">
        <w:rPr>
          <w:rFonts w:ascii="Tahoma" w:hAnsi="Tahoma" w:cs="Tahoma"/>
          <w:sz w:val="24"/>
          <w:szCs w:val="24"/>
        </w:rPr>
        <w:t xml:space="preserve"> they hold no nutritional value and could be a choking hazard.  </w:t>
      </w:r>
    </w:p>
    <w:p w14:paraId="7A24537E" w14:textId="77777777" w:rsidR="00103EE7" w:rsidRPr="0096592F" w:rsidRDefault="00354F64" w:rsidP="006244D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 xml:space="preserve">Ensure </w:t>
      </w:r>
      <w:r w:rsidR="00A4355B" w:rsidRPr="0096592F">
        <w:rPr>
          <w:rFonts w:ascii="Tahoma" w:hAnsi="Tahoma" w:cs="Tahoma"/>
          <w:sz w:val="24"/>
          <w:szCs w:val="24"/>
        </w:rPr>
        <w:t>staff sits</w:t>
      </w:r>
      <w:r w:rsidRPr="0096592F">
        <w:rPr>
          <w:rFonts w:ascii="Tahoma" w:hAnsi="Tahoma" w:cs="Tahoma"/>
          <w:sz w:val="24"/>
          <w:szCs w:val="24"/>
        </w:rPr>
        <w:t xml:space="preserve"> with children to eat their lunch so that the mealtime is a social occasion.</w:t>
      </w:r>
    </w:p>
    <w:p w14:paraId="5EA408F9" w14:textId="77777777" w:rsidR="00354F64" w:rsidRPr="0096592F" w:rsidRDefault="00103EE7" w:rsidP="006244D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 xml:space="preserve">Lunch boxes are kept on our lunch trolley.  Children’s lunchboxes are on the trolley for less than four hours before lunch time which is a safe length of time for storage outside of a fridge.  </w:t>
      </w:r>
      <w:r w:rsidR="0096592F" w:rsidRPr="0096592F">
        <w:rPr>
          <w:rFonts w:ascii="Tahoma" w:hAnsi="Tahoma" w:cs="Tahoma"/>
          <w:sz w:val="24"/>
          <w:szCs w:val="24"/>
        </w:rPr>
        <w:t>However,</w:t>
      </w:r>
      <w:r w:rsidRPr="0096592F">
        <w:rPr>
          <w:rFonts w:ascii="Tahoma" w:hAnsi="Tahoma" w:cs="Tahoma"/>
          <w:sz w:val="24"/>
          <w:szCs w:val="24"/>
        </w:rPr>
        <w:t xml:space="preserve"> we do encourage parents to provide an ice pack in children’s lunch bag, particularly during summer time.</w:t>
      </w:r>
    </w:p>
    <w:p w14:paraId="55F93091" w14:textId="77777777" w:rsidR="00E0116F" w:rsidRPr="0096592F" w:rsidRDefault="00354F64" w:rsidP="006244D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lastRenderedPageBreak/>
        <w:t>In order to protect children with food allergies, staff discourage children from sharing and swapping their food with one another.</w:t>
      </w:r>
    </w:p>
    <w:p w14:paraId="53C90B08" w14:textId="77777777" w:rsidR="00E0116F" w:rsidRPr="0096592F" w:rsidRDefault="00E0116F" w:rsidP="00A4355B">
      <w:pPr>
        <w:pStyle w:val="ListParagraph"/>
        <w:numPr>
          <w:ilvl w:val="0"/>
          <w:numId w:val="35"/>
        </w:numPr>
        <w:tabs>
          <w:tab w:val="num" w:pos="720"/>
        </w:tabs>
        <w:spacing w:after="0" w:line="240" w:lineRule="auto"/>
        <w:rPr>
          <w:rFonts w:ascii="Tahoma" w:hAnsi="Tahoma" w:cs="Tahoma"/>
          <w:sz w:val="24"/>
          <w:szCs w:val="24"/>
        </w:rPr>
      </w:pPr>
      <w:r w:rsidRPr="0096592F">
        <w:rPr>
          <w:rFonts w:ascii="Tahoma" w:hAnsi="Tahoma" w:cs="Tahoma"/>
          <w:sz w:val="24"/>
          <w:szCs w:val="24"/>
        </w:rPr>
        <w:t>Parents are asked to adhere to our ‘No Nuts Policy’ by ensuring the they do not send Nuts or foods containing nuts in their child’s packed lunch.</w:t>
      </w:r>
    </w:p>
    <w:p w14:paraId="62B9225F" w14:textId="77777777" w:rsidR="00103EE7" w:rsidRPr="0096592F" w:rsidRDefault="00E0116F" w:rsidP="00871F2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 xml:space="preserve">We are unable to re-heat food which children </w:t>
      </w:r>
      <w:r w:rsidR="00731650" w:rsidRPr="0096592F">
        <w:rPr>
          <w:rFonts w:ascii="Tahoma" w:hAnsi="Tahoma" w:cs="Tahoma"/>
          <w:sz w:val="24"/>
          <w:szCs w:val="24"/>
        </w:rPr>
        <w:t xml:space="preserve">to </w:t>
      </w:r>
      <w:r w:rsidRPr="0096592F">
        <w:rPr>
          <w:rFonts w:ascii="Tahoma" w:hAnsi="Tahoma" w:cs="Tahoma"/>
          <w:sz w:val="24"/>
          <w:szCs w:val="24"/>
        </w:rPr>
        <w:t>bring in from home</w:t>
      </w:r>
      <w:r w:rsidR="00103EE7" w:rsidRPr="0096592F">
        <w:rPr>
          <w:rFonts w:ascii="Tahoma" w:hAnsi="Tahoma" w:cs="Tahoma"/>
          <w:sz w:val="24"/>
          <w:szCs w:val="24"/>
        </w:rPr>
        <w:t xml:space="preserve"> due to food safety risks.  </w:t>
      </w:r>
      <w:r w:rsidR="0096592F" w:rsidRPr="0096592F">
        <w:rPr>
          <w:rFonts w:ascii="Tahoma" w:hAnsi="Tahoma" w:cs="Tahoma"/>
          <w:sz w:val="24"/>
          <w:szCs w:val="24"/>
        </w:rPr>
        <w:t>However,</w:t>
      </w:r>
      <w:r w:rsidR="00103EE7" w:rsidRPr="0096592F">
        <w:rPr>
          <w:rFonts w:ascii="Tahoma" w:hAnsi="Tahoma" w:cs="Tahoma"/>
          <w:sz w:val="24"/>
          <w:szCs w:val="24"/>
        </w:rPr>
        <w:t xml:space="preserve"> we welcome children in food such as pasta either as a cold meal or by bringing it ready heated in a thermos container.</w:t>
      </w:r>
    </w:p>
    <w:p w14:paraId="73688900" w14:textId="77777777" w:rsidR="00103EE7" w:rsidRPr="0096592F" w:rsidRDefault="00103EE7" w:rsidP="00871F2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Cutlery will be provided by the setting if needed for children’s packed lunch.</w:t>
      </w:r>
    </w:p>
    <w:p w14:paraId="0C5CB3D3" w14:textId="77777777" w:rsidR="00103EE7" w:rsidRPr="0096592F" w:rsidRDefault="00103EE7" w:rsidP="00871F2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 xml:space="preserve">Children’s </w:t>
      </w:r>
      <w:r w:rsidR="0096592F" w:rsidRPr="0096592F">
        <w:rPr>
          <w:rFonts w:ascii="Tahoma" w:hAnsi="Tahoma" w:cs="Tahoma"/>
          <w:sz w:val="24"/>
          <w:szCs w:val="24"/>
        </w:rPr>
        <w:t>left-over</w:t>
      </w:r>
      <w:r w:rsidRPr="0096592F">
        <w:rPr>
          <w:rFonts w:ascii="Tahoma" w:hAnsi="Tahoma" w:cs="Tahoma"/>
          <w:sz w:val="24"/>
          <w:szCs w:val="24"/>
        </w:rPr>
        <w:t xml:space="preserve"> food will be returned in the child’s lunch box for parents to dispose of.  We remind parents that perishable foods will need to be thrown away. </w:t>
      </w:r>
    </w:p>
    <w:p w14:paraId="5B6B4BA4" w14:textId="77777777" w:rsidR="00EC4378" w:rsidRPr="0096592F" w:rsidRDefault="00103EE7" w:rsidP="00871F27">
      <w:pPr>
        <w:pStyle w:val="ListParagraph"/>
        <w:numPr>
          <w:ilvl w:val="0"/>
          <w:numId w:val="31"/>
        </w:numPr>
        <w:tabs>
          <w:tab w:val="num" w:pos="720"/>
        </w:tabs>
        <w:spacing w:after="0" w:line="240" w:lineRule="auto"/>
        <w:rPr>
          <w:rFonts w:ascii="Tahoma" w:hAnsi="Tahoma" w:cs="Tahoma"/>
          <w:sz w:val="24"/>
          <w:szCs w:val="24"/>
        </w:rPr>
      </w:pPr>
      <w:r w:rsidRPr="0096592F">
        <w:rPr>
          <w:rFonts w:ascii="Tahoma" w:hAnsi="Tahoma" w:cs="Tahoma"/>
          <w:sz w:val="24"/>
          <w:szCs w:val="24"/>
        </w:rPr>
        <w:t xml:space="preserve">In the instance of a child forgetting their packed lunch, we would firstly call parents and ask them to drop off their child’s lunch.  If the parent is </w:t>
      </w:r>
      <w:r w:rsidR="0096592F" w:rsidRPr="0096592F">
        <w:rPr>
          <w:rFonts w:ascii="Tahoma" w:hAnsi="Tahoma" w:cs="Tahoma"/>
          <w:sz w:val="24"/>
          <w:szCs w:val="24"/>
        </w:rPr>
        <w:t>unavailable,</w:t>
      </w:r>
      <w:r w:rsidRPr="0096592F">
        <w:rPr>
          <w:rFonts w:ascii="Tahoma" w:hAnsi="Tahoma" w:cs="Tahoma"/>
          <w:sz w:val="24"/>
          <w:szCs w:val="24"/>
        </w:rPr>
        <w:t xml:space="preserve"> we would provide the child with a healthy lunch </w:t>
      </w:r>
      <w:r w:rsidR="00EC4378" w:rsidRPr="0096592F">
        <w:rPr>
          <w:rFonts w:ascii="Tahoma" w:hAnsi="Tahoma" w:cs="Tahoma"/>
          <w:sz w:val="24"/>
          <w:szCs w:val="24"/>
        </w:rPr>
        <w:t xml:space="preserve">as a </w:t>
      </w:r>
      <w:r w:rsidR="0096592F" w:rsidRPr="0096592F">
        <w:rPr>
          <w:rFonts w:ascii="Tahoma" w:hAnsi="Tahoma" w:cs="Tahoma"/>
          <w:sz w:val="24"/>
          <w:szCs w:val="24"/>
        </w:rPr>
        <w:t>one-off</w:t>
      </w:r>
      <w:r w:rsidR="00EC4378" w:rsidRPr="0096592F">
        <w:rPr>
          <w:rFonts w:ascii="Tahoma" w:hAnsi="Tahoma" w:cs="Tahoma"/>
          <w:sz w:val="24"/>
          <w:szCs w:val="24"/>
        </w:rPr>
        <w:t xml:space="preserve"> gesture </w:t>
      </w:r>
      <w:r w:rsidRPr="0096592F">
        <w:rPr>
          <w:rFonts w:ascii="Tahoma" w:hAnsi="Tahoma" w:cs="Tahoma"/>
          <w:sz w:val="24"/>
          <w:szCs w:val="24"/>
        </w:rPr>
        <w:t>from our snack ingredients.</w:t>
      </w:r>
    </w:p>
    <w:p w14:paraId="3E41AFF0" w14:textId="77777777" w:rsidR="00EC4378" w:rsidRPr="0096592F" w:rsidRDefault="00EC4378" w:rsidP="006244D7">
      <w:pPr>
        <w:pStyle w:val="ListParagraph"/>
        <w:numPr>
          <w:ilvl w:val="0"/>
          <w:numId w:val="31"/>
        </w:numPr>
        <w:spacing w:after="0" w:line="240" w:lineRule="auto"/>
        <w:rPr>
          <w:rFonts w:ascii="Tahoma" w:hAnsi="Tahoma" w:cs="Tahoma"/>
          <w:sz w:val="24"/>
          <w:szCs w:val="24"/>
        </w:rPr>
      </w:pPr>
      <w:r w:rsidRPr="0096592F">
        <w:rPr>
          <w:rFonts w:ascii="Tahoma" w:hAnsi="Tahoma" w:cs="Tahoma"/>
          <w:sz w:val="24"/>
          <w:szCs w:val="24"/>
        </w:rPr>
        <w:t>Children may bring in sugar free or diluted fruit juice with their lunch box if they wish.  Once the drink is empty children will be offered milk or water.</w:t>
      </w:r>
    </w:p>
    <w:p w14:paraId="79077076" w14:textId="77777777" w:rsidR="00CA0F16" w:rsidRPr="0096592F" w:rsidRDefault="00CA0F16" w:rsidP="00A91D8F">
      <w:pPr>
        <w:spacing w:after="0" w:line="240" w:lineRule="auto"/>
        <w:rPr>
          <w:rFonts w:ascii="Tahoma" w:hAnsi="Tahoma" w:cs="Tahoma"/>
          <w:b/>
          <w:sz w:val="24"/>
          <w:szCs w:val="24"/>
        </w:rPr>
      </w:pPr>
    </w:p>
    <w:p w14:paraId="2D725CC0" w14:textId="77777777" w:rsidR="00CA0F16" w:rsidRPr="0096592F" w:rsidRDefault="00CA0F16" w:rsidP="00A91D8F">
      <w:pPr>
        <w:spacing w:after="0" w:line="240" w:lineRule="auto"/>
        <w:rPr>
          <w:rFonts w:ascii="Tahoma" w:hAnsi="Tahoma" w:cs="Tahoma"/>
          <w:b/>
          <w:sz w:val="24"/>
          <w:szCs w:val="24"/>
        </w:rPr>
      </w:pPr>
    </w:p>
    <w:p w14:paraId="175CEB39" w14:textId="77777777" w:rsidR="00A91D8F" w:rsidRDefault="00871F27" w:rsidP="00A91D8F">
      <w:pPr>
        <w:spacing w:after="0" w:line="240" w:lineRule="auto"/>
        <w:rPr>
          <w:rFonts w:ascii="Tahoma" w:hAnsi="Tahoma" w:cs="Tahoma"/>
          <w:b/>
          <w:sz w:val="24"/>
          <w:szCs w:val="24"/>
        </w:rPr>
      </w:pPr>
      <w:r w:rsidRPr="0096592F">
        <w:rPr>
          <w:rFonts w:ascii="Tahoma" w:hAnsi="Tahoma" w:cs="Tahoma"/>
          <w:b/>
          <w:sz w:val="24"/>
          <w:szCs w:val="24"/>
        </w:rPr>
        <w:t xml:space="preserve">2.7 </w:t>
      </w:r>
      <w:r w:rsidR="00A91D8F" w:rsidRPr="0096592F">
        <w:rPr>
          <w:rFonts w:ascii="Tahoma" w:hAnsi="Tahoma" w:cs="Tahoma"/>
          <w:b/>
          <w:sz w:val="24"/>
          <w:szCs w:val="24"/>
        </w:rPr>
        <w:t>Encouraging fussy eaters to eat well</w:t>
      </w:r>
    </w:p>
    <w:p w14:paraId="62B8A965" w14:textId="77777777" w:rsidR="0096592F" w:rsidRPr="0096592F" w:rsidRDefault="0096592F" w:rsidP="00A91D8F">
      <w:pPr>
        <w:spacing w:after="0" w:line="240" w:lineRule="auto"/>
        <w:rPr>
          <w:rFonts w:ascii="Tahoma" w:hAnsi="Tahoma" w:cs="Tahoma"/>
          <w:b/>
          <w:sz w:val="24"/>
          <w:szCs w:val="24"/>
        </w:rPr>
      </w:pPr>
    </w:p>
    <w:p w14:paraId="614770AA" w14:textId="77777777" w:rsidR="006244D7" w:rsidRPr="0096592F" w:rsidRDefault="00A91D8F" w:rsidP="00871F27">
      <w:pPr>
        <w:pStyle w:val="ListParagraph"/>
        <w:numPr>
          <w:ilvl w:val="0"/>
          <w:numId w:val="37"/>
        </w:numPr>
        <w:spacing w:line="276" w:lineRule="auto"/>
        <w:mirrorIndents/>
        <w:rPr>
          <w:rFonts w:ascii="Tahoma" w:hAnsi="Tahoma" w:cs="Tahoma"/>
          <w:sz w:val="24"/>
          <w:szCs w:val="24"/>
        </w:rPr>
      </w:pPr>
      <w:r w:rsidRPr="0096592F">
        <w:rPr>
          <w:rFonts w:ascii="Tahoma" w:hAnsi="Tahoma" w:cs="Tahoma"/>
          <w:sz w:val="24"/>
          <w:szCs w:val="24"/>
        </w:rPr>
        <w:t>Setting staff will pro-actively involve children at meal times to create a social occasion which provides opportunities to promote children’s social and educational development as well as encourage appropriate eating habits.</w:t>
      </w:r>
    </w:p>
    <w:p w14:paraId="0CBA15F5" w14:textId="77777777" w:rsidR="006244D7" w:rsidRPr="0096592F" w:rsidRDefault="00A91D8F" w:rsidP="00871F27">
      <w:pPr>
        <w:pStyle w:val="ListParagraph"/>
        <w:numPr>
          <w:ilvl w:val="0"/>
          <w:numId w:val="37"/>
        </w:numPr>
        <w:spacing w:line="276" w:lineRule="auto"/>
        <w:mirrorIndents/>
        <w:rPr>
          <w:rFonts w:ascii="Tahoma" w:hAnsi="Tahoma" w:cs="Tahoma"/>
          <w:sz w:val="24"/>
          <w:szCs w:val="24"/>
        </w:rPr>
      </w:pPr>
      <w:r w:rsidRPr="0096592F">
        <w:rPr>
          <w:rFonts w:ascii="Tahoma" w:hAnsi="Tahoma" w:cs="Tahoma"/>
          <w:sz w:val="24"/>
          <w:szCs w:val="24"/>
        </w:rPr>
        <w:t xml:space="preserve">Fussy eaters will be encouraged </w:t>
      </w:r>
      <w:r w:rsidRPr="0096592F">
        <w:rPr>
          <w:rFonts w:ascii="Tahoma" w:hAnsi="Tahoma" w:cs="Tahoma"/>
          <w:b/>
          <w:sz w:val="24"/>
          <w:szCs w:val="24"/>
        </w:rPr>
        <w:t>but never forced</w:t>
      </w:r>
      <w:r w:rsidRPr="0096592F">
        <w:rPr>
          <w:rFonts w:ascii="Tahoma" w:hAnsi="Tahoma" w:cs="Tahoma"/>
          <w:sz w:val="24"/>
          <w:szCs w:val="24"/>
        </w:rPr>
        <w:t xml:space="preserve"> to eat.</w:t>
      </w:r>
    </w:p>
    <w:p w14:paraId="59E91691" w14:textId="77777777" w:rsidR="00A91D8F" w:rsidRPr="0096592F" w:rsidRDefault="00A91D8F" w:rsidP="00871F27">
      <w:pPr>
        <w:pStyle w:val="ListParagraph"/>
        <w:numPr>
          <w:ilvl w:val="0"/>
          <w:numId w:val="37"/>
        </w:numPr>
        <w:spacing w:line="276" w:lineRule="auto"/>
        <w:mirrorIndents/>
        <w:rPr>
          <w:rFonts w:ascii="Tahoma" w:hAnsi="Tahoma" w:cs="Tahoma"/>
          <w:sz w:val="24"/>
          <w:szCs w:val="24"/>
        </w:rPr>
      </w:pPr>
      <w:r w:rsidRPr="0096592F">
        <w:rPr>
          <w:rFonts w:ascii="Tahoma" w:hAnsi="Tahoma" w:cs="Tahoma"/>
          <w:sz w:val="24"/>
          <w:szCs w:val="24"/>
        </w:rPr>
        <w:t>Praise will be given when the child eats, food will be removed without judgement if the child refuses food.</w:t>
      </w:r>
    </w:p>
    <w:p w14:paraId="5E13AC37" w14:textId="77777777" w:rsidR="00A91D8F" w:rsidRPr="0096592F" w:rsidRDefault="00731650" w:rsidP="00871F27">
      <w:pPr>
        <w:pStyle w:val="ListParagraph"/>
        <w:numPr>
          <w:ilvl w:val="0"/>
          <w:numId w:val="37"/>
        </w:numPr>
        <w:spacing w:line="276" w:lineRule="auto"/>
        <w:mirrorIndents/>
        <w:rPr>
          <w:rFonts w:ascii="Tahoma" w:hAnsi="Tahoma" w:cs="Tahoma"/>
          <w:sz w:val="24"/>
          <w:szCs w:val="24"/>
        </w:rPr>
      </w:pPr>
      <w:r w:rsidRPr="0096592F">
        <w:rPr>
          <w:rFonts w:ascii="Tahoma" w:hAnsi="Tahoma" w:cs="Tahoma"/>
          <w:sz w:val="24"/>
          <w:szCs w:val="24"/>
        </w:rPr>
        <w:t xml:space="preserve">We encourage children to eat their savoury foods before moving on to ‘sweet foods’, however if the child refuses the savoury </w:t>
      </w:r>
      <w:r w:rsidR="0096592F" w:rsidRPr="0096592F">
        <w:rPr>
          <w:rFonts w:ascii="Tahoma" w:hAnsi="Tahoma" w:cs="Tahoma"/>
          <w:sz w:val="24"/>
          <w:szCs w:val="24"/>
        </w:rPr>
        <w:t>food,</w:t>
      </w:r>
      <w:r w:rsidRPr="0096592F">
        <w:rPr>
          <w:rFonts w:ascii="Tahoma" w:hAnsi="Tahoma" w:cs="Tahoma"/>
          <w:sz w:val="24"/>
          <w:szCs w:val="24"/>
        </w:rPr>
        <w:t xml:space="preserve"> we will not refuse their ’sweet food’. </w:t>
      </w:r>
    </w:p>
    <w:p w14:paraId="33C29744" w14:textId="77777777" w:rsidR="00A91D8F" w:rsidRPr="0096592F" w:rsidRDefault="00A91D8F" w:rsidP="00871F27">
      <w:pPr>
        <w:pStyle w:val="ListParagraph"/>
        <w:numPr>
          <w:ilvl w:val="0"/>
          <w:numId w:val="37"/>
        </w:numPr>
        <w:spacing w:line="276" w:lineRule="auto"/>
        <w:mirrorIndents/>
        <w:rPr>
          <w:rFonts w:ascii="Tahoma" w:hAnsi="Tahoma" w:cs="Tahoma"/>
          <w:sz w:val="24"/>
          <w:szCs w:val="24"/>
        </w:rPr>
      </w:pPr>
      <w:r w:rsidRPr="0096592F">
        <w:rPr>
          <w:rFonts w:ascii="Tahoma" w:hAnsi="Tahoma" w:cs="Tahoma"/>
          <w:sz w:val="24"/>
          <w:szCs w:val="24"/>
        </w:rPr>
        <w:t>Children will be given as much time as they need to finish meals.</w:t>
      </w:r>
    </w:p>
    <w:p w14:paraId="4B31EB03" w14:textId="77777777" w:rsidR="00A91D8F" w:rsidRPr="0096592F" w:rsidRDefault="00A91D8F" w:rsidP="00871F27">
      <w:pPr>
        <w:pStyle w:val="ListParagraph"/>
        <w:numPr>
          <w:ilvl w:val="0"/>
          <w:numId w:val="37"/>
        </w:numPr>
        <w:spacing w:after="0" w:line="276" w:lineRule="auto"/>
        <w:mirrorIndents/>
        <w:rPr>
          <w:rFonts w:ascii="Tahoma" w:hAnsi="Tahoma" w:cs="Tahoma"/>
          <w:sz w:val="24"/>
          <w:szCs w:val="24"/>
        </w:rPr>
      </w:pPr>
      <w:r w:rsidRPr="0096592F">
        <w:rPr>
          <w:rFonts w:ascii="Tahoma" w:hAnsi="Tahoma" w:cs="Tahoma"/>
          <w:sz w:val="24"/>
          <w:szCs w:val="24"/>
        </w:rPr>
        <w:t>Staff provide children with utensils that are appropriate for their ages and stages of development and that take account of the eating practices in their cultures.</w:t>
      </w:r>
    </w:p>
    <w:p w14:paraId="5511ADBA" w14:textId="77777777" w:rsidR="00A91D8F" w:rsidRPr="0096592F" w:rsidRDefault="00A91D8F" w:rsidP="006244D7">
      <w:pPr>
        <w:pStyle w:val="ListParagraph"/>
        <w:numPr>
          <w:ilvl w:val="0"/>
          <w:numId w:val="33"/>
        </w:numPr>
        <w:spacing w:after="0" w:line="276" w:lineRule="auto"/>
        <w:mirrorIndents/>
        <w:rPr>
          <w:rFonts w:ascii="Tahoma" w:hAnsi="Tahoma" w:cs="Tahoma"/>
          <w:sz w:val="24"/>
          <w:szCs w:val="24"/>
        </w:rPr>
      </w:pPr>
      <w:r w:rsidRPr="0096592F">
        <w:rPr>
          <w:rFonts w:ascii="Tahoma" w:hAnsi="Tahoma" w:cs="Tahoma"/>
          <w:sz w:val="24"/>
          <w:szCs w:val="24"/>
        </w:rPr>
        <w:t>In accordance with parents' wishes, staff offer children arriving early in the morning, and/or staying late, an appropriate snack.</w:t>
      </w:r>
    </w:p>
    <w:p w14:paraId="22429808" w14:textId="77777777" w:rsidR="00A91D8F" w:rsidRPr="0096592F" w:rsidRDefault="00A91D8F" w:rsidP="006244D7">
      <w:pPr>
        <w:pStyle w:val="ListParagraph"/>
        <w:numPr>
          <w:ilvl w:val="0"/>
          <w:numId w:val="33"/>
        </w:numPr>
        <w:spacing w:after="0" w:line="240" w:lineRule="auto"/>
        <w:mirrorIndents/>
        <w:rPr>
          <w:rFonts w:ascii="Tahoma" w:hAnsi="Tahoma" w:cs="Tahoma"/>
          <w:sz w:val="24"/>
          <w:szCs w:val="24"/>
        </w:rPr>
      </w:pPr>
      <w:r w:rsidRPr="0096592F">
        <w:rPr>
          <w:rFonts w:ascii="Tahoma" w:hAnsi="Tahoma" w:cs="Tahoma"/>
          <w:sz w:val="24"/>
          <w:szCs w:val="24"/>
        </w:rPr>
        <w:t>Staff inform parents who provide lunches for their children about the storage facilities available in the setting.</w:t>
      </w:r>
    </w:p>
    <w:p w14:paraId="5AD91610" w14:textId="7F9C0627" w:rsidR="00871F27" w:rsidRPr="0017287C" w:rsidRDefault="00A91D8F" w:rsidP="0017287C">
      <w:pPr>
        <w:pStyle w:val="ListParagraph"/>
        <w:numPr>
          <w:ilvl w:val="0"/>
          <w:numId w:val="33"/>
        </w:numPr>
        <w:spacing w:after="0" w:line="240" w:lineRule="auto"/>
        <w:mirrorIndents/>
        <w:rPr>
          <w:rFonts w:ascii="Tahoma" w:hAnsi="Tahoma" w:cs="Tahoma"/>
          <w:sz w:val="24"/>
          <w:szCs w:val="24"/>
        </w:rPr>
      </w:pPr>
      <w:r w:rsidRPr="0096592F">
        <w:rPr>
          <w:rFonts w:ascii="Tahoma" w:hAnsi="Tahoma" w:cs="Tahoma"/>
          <w:sz w:val="24"/>
          <w:szCs w:val="24"/>
        </w:rPr>
        <w:t>There is fresh drinking water constantly available for the children. Staff inform the children about how to obtain the water and that they can ask for water at any time during the day.</w:t>
      </w:r>
    </w:p>
    <w:p w14:paraId="553059F9" w14:textId="77777777" w:rsidR="0096592F" w:rsidRDefault="0096592F" w:rsidP="00A91D8F">
      <w:pPr>
        <w:rPr>
          <w:rFonts w:ascii="Tahoma" w:hAnsi="Tahoma" w:cs="Tahoma"/>
          <w:b/>
          <w:sz w:val="24"/>
          <w:szCs w:val="24"/>
        </w:rPr>
      </w:pPr>
    </w:p>
    <w:p w14:paraId="3AF89075" w14:textId="77777777" w:rsidR="0096592F" w:rsidRDefault="0096592F" w:rsidP="00A91D8F">
      <w:pPr>
        <w:rPr>
          <w:rFonts w:ascii="Tahoma" w:hAnsi="Tahoma" w:cs="Tahoma"/>
          <w:b/>
          <w:sz w:val="24"/>
          <w:szCs w:val="24"/>
        </w:rPr>
      </w:pPr>
    </w:p>
    <w:p w14:paraId="6CCA9AAA" w14:textId="77777777" w:rsidR="00CA0F16" w:rsidRPr="0096592F" w:rsidRDefault="00871F27" w:rsidP="00A91D8F">
      <w:pPr>
        <w:rPr>
          <w:rFonts w:ascii="Tahoma" w:hAnsi="Tahoma" w:cs="Tahoma"/>
          <w:b/>
          <w:sz w:val="24"/>
          <w:szCs w:val="24"/>
        </w:rPr>
      </w:pPr>
      <w:r w:rsidRPr="0096592F">
        <w:rPr>
          <w:rFonts w:ascii="Tahoma" w:hAnsi="Tahoma" w:cs="Tahoma"/>
          <w:b/>
          <w:sz w:val="24"/>
          <w:szCs w:val="24"/>
        </w:rPr>
        <w:t>2.8 Celebrations and Special occasions</w:t>
      </w:r>
    </w:p>
    <w:p w14:paraId="339C5482" w14:textId="77777777" w:rsidR="00A91D8F" w:rsidRPr="0096592F" w:rsidRDefault="00A91D8F" w:rsidP="00A91D8F">
      <w:pPr>
        <w:rPr>
          <w:rFonts w:ascii="Tahoma" w:hAnsi="Tahoma" w:cs="Tahoma"/>
          <w:b/>
          <w:sz w:val="24"/>
          <w:szCs w:val="24"/>
        </w:rPr>
      </w:pPr>
      <w:r w:rsidRPr="0096592F">
        <w:rPr>
          <w:rFonts w:ascii="Tahoma" w:hAnsi="Tahoma" w:cs="Tahoma"/>
          <w:sz w:val="24"/>
          <w:szCs w:val="24"/>
        </w:rPr>
        <w:t>Food and drink play an important role at special occasions and events. These occasions are also useful to provide opportunities for children to learn about food and drink from different religions and cultures.</w:t>
      </w:r>
    </w:p>
    <w:p w14:paraId="0F62D6AC" w14:textId="77777777" w:rsidR="00A91D8F" w:rsidRPr="0096592F" w:rsidRDefault="00A91D8F" w:rsidP="00871F27">
      <w:pPr>
        <w:pStyle w:val="ListParagraph"/>
        <w:numPr>
          <w:ilvl w:val="0"/>
          <w:numId w:val="36"/>
        </w:numPr>
        <w:spacing w:line="276" w:lineRule="auto"/>
        <w:rPr>
          <w:rFonts w:ascii="Tahoma" w:hAnsi="Tahoma" w:cs="Tahoma"/>
          <w:sz w:val="24"/>
          <w:szCs w:val="24"/>
        </w:rPr>
      </w:pPr>
      <w:r w:rsidRPr="0096592F">
        <w:rPr>
          <w:rFonts w:ascii="Tahoma" w:hAnsi="Tahoma" w:cs="Tahoma"/>
          <w:sz w:val="24"/>
          <w:szCs w:val="24"/>
        </w:rPr>
        <w:t>Children will be rewarded without the use of confectionary or other foods e.g. praising children and stickers etc.</w:t>
      </w:r>
    </w:p>
    <w:p w14:paraId="5DD236FC" w14:textId="77777777" w:rsidR="00A91D8F" w:rsidRPr="0096592F" w:rsidRDefault="00A91D8F" w:rsidP="00871F27">
      <w:pPr>
        <w:pStyle w:val="ListParagraph"/>
        <w:numPr>
          <w:ilvl w:val="0"/>
          <w:numId w:val="36"/>
        </w:numPr>
        <w:spacing w:line="276" w:lineRule="auto"/>
        <w:rPr>
          <w:rFonts w:ascii="Tahoma" w:hAnsi="Tahoma" w:cs="Tahoma"/>
          <w:sz w:val="24"/>
          <w:szCs w:val="24"/>
        </w:rPr>
      </w:pPr>
      <w:r w:rsidRPr="0096592F">
        <w:rPr>
          <w:rFonts w:ascii="Tahoma" w:hAnsi="Tahoma" w:cs="Tahoma"/>
          <w:sz w:val="24"/>
          <w:szCs w:val="24"/>
        </w:rPr>
        <w:lastRenderedPageBreak/>
        <w:t>The manager will encourage staff to be innovative in the way birthdays and festivals are celebrated e.g. without the use of foods high in added sugar and salt.</w:t>
      </w:r>
    </w:p>
    <w:p w14:paraId="64944BB8" w14:textId="77777777" w:rsidR="00A91D8F" w:rsidRPr="0096592F" w:rsidRDefault="00A91D8F" w:rsidP="00871F27">
      <w:pPr>
        <w:pStyle w:val="ListParagraph"/>
        <w:numPr>
          <w:ilvl w:val="0"/>
          <w:numId w:val="36"/>
        </w:numPr>
        <w:tabs>
          <w:tab w:val="left" w:pos="930"/>
        </w:tabs>
        <w:spacing w:line="276" w:lineRule="auto"/>
        <w:rPr>
          <w:rFonts w:ascii="Tahoma" w:hAnsi="Tahoma" w:cs="Tahoma"/>
          <w:sz w:val="24"/>
          <w:szCs w:val="24"/>
        </w:rPr>
      </w:pPr>
      <w:r w:rsidRPr="0096592F">
        <w:rPr>
          <w:rFonts w:ascii="Tahoma" w:hAnsi="Tahoma" w:cs="Tahoma"/>
          <w:sz w:val="24"/>
          <w:szCs w:val="24"/>
        </w:rPr>
        <w:t xml:space="preserve">Where birthday cakes are brought into the setting, staff will </w:t>
      </w:r>
      <w:r w:rsidR="0096592F" w:rsidRPr="0096592F">
        <w:rPr>
          <w:rFonts w:ascii="Tahoma" w:hAnsi="Tahoma" w:cs="Tahoma"/>
          <w:sz w:val="24"/>
          <w:szCs w:val="24"/>
        </w:rPr>
        <w:t>consider</w:t>
      </w:r>
      <w:r w:rsidRPr="0096592F">
        <w:rPr>
          <w:rFonts w:ascii="Tahoma" w:hAnsi="Tahoma" w:cs="Tahoma"/>
          <w:sz w:val="24"/>
          <w:szCs w:val="24"/>
        </w:rPr>
        <w:t xml:space="preserve"> possible allergies/special diets of other children and will be eaten at meal times for example as a dessert or sent home with the child at the end of the day.</w:t>
      </w:r>
    </w:p>
    <w:p w14:paraId="2829BA72" w14:textId="2C04E55F" w:rsidR="00D20999" w:rsidRDefault="00A91D8F" w:rsidP="00871F27">
      <w:pPr>
        <w:pStyle w:val="ListParagraph"/>
        <w:numPr>
          <w:ilvl w:val="0"/>
          <w:numId w:val="36"/>
        </w:numPr>
        <w:tabs>
          <w:tab w:val="left" w:pos="930"/>
        </w:tabs>
        <w:spacing w:line="276" w:lineRule="auto"/>
        <w:rPr>
          <w:rFonts w:ascii="Tahoma" w:hAnsi="Tahoma" w:cs="Tahoma"/>
          <w:sz w:val="24"/>
          <w:szCs w:val="24"/>
        </w:rPr>
      </w:pPr>
      <w:r w:rsidRPr="0096592F">
        <w:rPr>
          <w:rFonts w:ascii="Tahoma" w:hAnsi="Tahoma" w:cs="Tahoma"/>
          <w:sz w:val="24"/>
          <w:szCs w:val="24"/>
        </w:rPr>
        <w:t>Parents and carers will be discouraged from bringing ‘party bags’ of confectionary into the setting, if children do wish to bring something in then it will be sent home with the children, giving the parents’ choice as to whether their child eats it or not. If children bring in jelly sweets to send home with their friends, we ensure that there is an alternative treat available for requiring a vegetarian or Halal o</w:t>
      </w:r>
      <w:r w:rsidR="00871F27" w:rsidRPr="0096592F">
        <w:rPr>
          <w:rFonts w:ascii="Tahoma" w:hAnsi="Tahoma" w:cs="Tahoma"/>
          <w:sz w:val="24"/>
          <w:szCs w:val="24"/>
        </w:rPr>
        <w:t>nly diet.</w:t>
      </w:r>
    </w:p>
    <w:p w14:paraId="52E03092" w14:textId="221D4149" w:rsidR="004B1540" w:rsidRDefault="004B1540" w:rsidP="004B1540">
      <w:pPr>
        <w:tabs>
          <w:tab w:val="left" w:pos="930"/>
        </w:tabs>
        <w:spacing w:line="276" w:lineRule="auto"/>
        <w:rPr>
          <w:rFonts w:ascii="Tahoma" w:hAnsi="Tahoma" w:cs="Tahoma"/>
          <w:sz w:val="24"/>
          <w:szCs w:val="24"/>
        </w:rPr>
      </w:pPr>
    </w:p>
    <w:p w14:paraId="575E4C88" w14:textId="434AC750" w:rsidR="004B1540" w:rsidRDefault="004B1540" w:rsidP="004B1540">
      <w:pPr>
        <w:tabs>
          <w:tab w:val="left" w:pos="930"/>
        </w:tabs>
        <w:spacing w:line="276" w:lineRule="auto"/>
        <w:rPr>
          <w:rFonts w:ascii="Tahoma" w:hAnsi="Tahoma" w:cs="Tahoma"/>
          <w:b/>
          <w:bCs/>
          <w:sz w:val="24"/>
          <w:szCs w:val="24"/>
        </w:rPr>
      </w:pPr>
      <w:r w:rsidRPr="004B1540">
        <w:rPr>
          <w:rFonts w:ascii="Tahoma" w:hAnsi="Tahoma" w:cs="Tahoma"/>
          <w:b/>
          <w:bCs/>
          <w:sz w:val="24"/>
          <w:szCs w:val="24"/>
        </w:rPr>
        <w:t>2.9 Dietary requirements</w:t>
      </w:r>
    </w:p>
    <w:p w14:paraId="27496EFC" w14:textId="77777777" w:rsidR="00C96645" w:rsidRPr="0096592F" w:rsidRDefault="004B1540" w:rsidP="00C96645">
      <w:pPr>
        <w:ind w:left="360"/>
        <w:rPr>
          <w:rFonts w:ascii="Tahoma" w:hAnsi="Tahoma" w:cs="Tahoma"/>
          <w:sz w:val="24"/>
          <w:szCs w:val="24"/>
        </w:rPr>
      </w:pPr>
      <w:r w:rsidRPr="0096592F">
        <w:rPr>
          <w:rFonts w:ascii="Tahoma" w:hAnsi="Tahoma" w:cs="Tahoma"/>
          <w:sz w:val="24"/>
          <w:szCs w:val="24"/>
        </w:rPr>
        <w:t xml:space="preserve">As part of our registration process, we ask parents/carers to detail if their child has any specific dietary needs, particularly if they have any known allergies. </w:t>
      </w:r>
      <w:r w:rsidR="00C96645" w:rsidRPr="0096592F">
        <w:rPr>
          <w:rFonts w:ascii="Tahoma" w:hAnsi="Tahoma" w:cs="Tahoma"/>
          <w:sz w:val="24"/>
          <w:szCs w:val="24"/>
        </w:rPr>
        <w:t>Children’s medical and personal dietary requirements are respected and met as outlined by their parent/carer.</w:t>
      </w:r>
    </w:p>
    <w:p w14:paraId="530F1FE6" w14:textId="73BBC51E" w:rsidR="004B1540" w:rsidRDefault="004B1540" w:rsidP="004B1540">
      <w:pPr>
        <w:ind w:left="360"/>
        <w:rPr>
          <w:rFonts w:ascii="Tahoma" w:hAnsi="Tahoma" w:cs="Tahoma"/>
          <w:sz w:val="24"/>
          <w:szCs w:val="24"/>
        </w:rPr>
      </w:pPr>
      <w:r w:rsidRPr="0096592F">
        <w:rPr>
          <w:rFonts w:ascii="Tahoma" w:hAnsi="Tahoma" w:cs="Tahoma"/>
          <w:sz w:val="24"/>
          <w:szCs w:val="24"/>
        </w:rPr>
        <w:t>Information about specific children’s dietary needs are retained in thei</w:t>
      </w:r>
      <w:r>
        <w:rPr>
          <w:rFonts w:ascii="Tahoma" w:hAnsi="Tahoma" w:cs="Tahoma"/>
          <w:sz w:val="24"/>
          <w:szCs w:val="24"/>
        </w:rPr>
        <w:t>r</w:t>
      </w:r>
      <w:r w:rsidRPr="0096592F">
        <w:rPr>
          <w:rFonts w:ascii="Tahoma" w:hAnsi="Tahoma" w:cs="Tahoma"/>
          <w:sz w:val="24"/>
          <w:szCs w:val="24"/>
        </w:rPr>
        <w:t xml:space="preserve"> </w:t>
      </w:r>
      <w:r>
        <w:rPr>
          <w:rFonts w:ascii="Tahoma" w:hAnsi="Tahoma" w:cs="Tahoma"/>
          <w:sz w:val="24"/>
          <w:szCs w:val="24"/>
        </w:rPr>
        <w:t>r</w:t>
      </w:r>
      <w:r w:rsidRPr="0096592F">
        <w:rPr>
          <w:rFonts w:ascii="Tahoma" w:hAnsi="Tahoma" w:cs="Tahoma"/>
          <w:sz w:val="24"/>
          <w:szCs w:val="24"/>
        </w:rPr>
        <w:t>ecords and on display in the snack area so that all staff members are fully informed about the</w:t>
      </w:r>
      <w:r>
        <w:rPr>
          <w:rFonts w:ascii="Tahoma" w:hAnsi="Tahoma" w:cs="Tahoma"/>
          <w:sz w:val="24"/>
          <w:szCs w:val="24"/>
        </w:rPr>
        <w:t>ir needs</w:t>
      </w:r>
      <w:r w:rsidRPr="0096592F">
        <w:rPr>
          <w:rFonts w:ascii="Tahoma" w:hAnsi="Tahoma" w:cs="Tahoma"/>
          <w:sz w:val="24"/>
          <w:szCs w:val="24"/>
        </w:rPr>
        <w:t xml:space="preserve">. </w:t>
      </w:r>
    </w:p>
    <w:p w14:paraId="0586089D" w14:textId="17CBB887" w:rsidR="004B1540" w:rsidRDefault="004B1540" w:rsidP="004B1540">
      <w:pPr>
        <w:ind w:left="360"/>
        <w:rPr>
          <w:rFonts w:ascii="Tahoma" w:hAnsi="Tahoma" w:cs="Tahoma"/>
          <w:sz w:val="24"/>
          <w:szCs w:val="24"/>
        </w:rPr>
      </w:pPr>
      <w:r>
        <w:rPr>
          <w:rFonts w:ascii="Tahoma" w:hAnsi="Tahoma" w:cs="Tahoma"/>
          <w:sz w:val="24"/>
          <w:szCs w:val="24"/>
        </w:rPr>
        <w:t xml:space="preserve">Children with severe allergies or </w:t>
      </w:r>
      <w:r>
        <w:rPr>
          <w:rFonts w:ascii="Tahoma" w:hAnsi="Tahoma" w:cs="Tahoma"/>
          <w:sz w:val="24"/>
          <w:szCs w:val="24"/>
        </w:rPr>
        <w:t>Anaphylaxis</w:t>
      </w:r>
      <w:r>
        <w:rPr>
          <w:rFonts w:ascii="Tahoma" w:hAnsi="Tahoma" w:cs="Tahoma"/>
          <w:sz w:val="24"/>
          <w:szCs w:val="24"/>
        </w:rPr>
        <w:t xml:space="preserve"> must have a medical risk assessment completed in consultation with their parents to highlight foods or activities involving food might pose a risk to the child.  The manager will make suggestions on any adaptations to practice for example, avoiding baking activities for a child with anaphylaxis which involve using eggs during their days off attendance.  This risk assessment must be read and signed by all staff members.</w:t>
      </w:r>
    </w:p>
    <w:p w14:paraId="7D72C039" w14:textId="77777777" w:rsidR="0054726E" w:rsidRDefault="0054726E" w:rsidP="004B1540">
      <w:pPr>
        <w:ind w:left="360"/>
        <w:rPr>
          <w:rFonts w:ascii="Tahoma" w:hAnsi="Tahoma" w:cs="Tahoma"/>
          <w:sz w:val="24"/>
          <w:szCs w:val="24"/>
        </w:rPr>
      </w:pPr>
    </w:p>
    <w:p w14:paraId="4FEBFC52" w14:textId="4E6EF8EC" w:rsidR="004B1540" w:rsidRPr="00C96645" w:rsidRDefault="0054726E" w:rsidP="0054726E">
      <w:pPr>
        <w:rPr>
          <w:rFonts w:ascii="Tahoma" w:hAnsi="Tahoma" w:cs="Tahoma"/>
          <w:b/>
          <w:bCs/>
          <w:sz w:val="24"/>
          <w:szCs w:val="24"/>
        </w:rPr>
      </w:pPr>
      <w:r>
        <w:rPr>
          <w:rFonts w:ascii="Tahoma" w:hAnsi="Tahoma" w:cs="Tahoma"/>
          <w:b/>
          <w:bCs/>
          <w:sz w:val="24"/>
          <w:szCs w:val="24"/>
        </w:rPr>
        <w:t xml:space="preserve">3.1 </w:t>
      </w:r>
      <w:r w:rsidR="004B1540" w:rsidRPr="00C96645">
        <w:rPr>
          <w:rFonts w:ascii="Tahoma" w:hAnsi="Tahoma" w:cs="Tahoma"/>
          <w:b/>
          <w:bCs/>
          <w:sz w:val="24"/>
          <w:szCs w:val="24"/>
        </w:rPr>
        <w:t xml:space="preserve">Procedure for </w:t>
      </w:r>
      <w:r w:rsidR="00C96645" w:rsidRPr="00C96645">
        <w:rPr>
          <w:rFonts w:ascii="Tahoma" w:hAnsi="Tahoma" w:cs="Tahoma"/>
          <w:b/>
          <w:bCs/>
          <w:sz w:val="24"/>
          <w:szCs w:val="24"/>
        </w:rPr>
        <w:t>preparing snack for children with dietary needs.</w:t>
      </w:r>
    </w:p>
    <w:p w14:paraId="402D3D30" w14:textId="321E0874" w:rsidR="004B1540" w:rsidRDefault="00C96645" w:rsidP="00C96645">
      <w:pPr>
        <w:pStyle w:val="ListParagraph"/>
        <w:numPr>
          <w:ilvl w:val="0"/>
          <w:numId w:val="39"/>
        </w:numPr>
        <w:tabs>
          <w:tab w:val="left" w:pos="930"/>
        </w:tabs>
        <w:spacing w:line="276" w:lineRule="auto"/>
        <w:rPr>
          <w:rFonts w:ascii="Tahoma" w:hAnsi="Tahoma" w:cs="Tahoma"/>
          <w:sz w:val="24"/>
          <w:szCs w:val="24"/>
        </w:rPr>
      </w:pPr>
      <w:r w:rsidRPr="00C96645">
        <w:rPr>
          <w:rFonts w:ascii="Tahoma" w:hAnsi="Tahoma" w:cs="Tahoma"/>
          <w:sz w:val="24"/>
          <w:szCs w:val="24"/>
        </w:rPr>
        <w:t>To avoid any mistakes in identifying food which is prepared specifically for children’s dietary needs</w:t>
      </w:r>
      <w:r>
        <w:rPr>
          <w:rFonts w:ascii="Tahoma" w:hAnsi="Tahoma" w:cs="Tahoma"/>
          <w:sz w:val="24"/>
          <w:szCs w:val="24"/>
        </w:rPr>
        <w:t>; we use only red plates and cups for children with allergies. Children’s ‘free from’ food is put onto the plate in advance. The child will then be supervised as they choose some fruit from our snack table and pour themselves some water.</w:t>
      </w:r>
    </w:p>
    <w:p w14:paraId="05D85888" w14:textId="4F6F6F2D" w:rsidR="00C96645" w:rsidRDefault="00C96645"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It is the responsibility of the staff member of the staff member pre-pairing snack to check the ingredients of the snack foods by checking the allergen information on the back of the packaging.</w:t>
      </w:r>
    </w:p>
    <w:p w14:paraId="0108E0B3" w14:textId="12505EA3" w:rsidR="00C96645" w:rsidRDefault="00C96645"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 xml:space="preserve">When preparing </w:t>
      </w:r>
      <w:r w:rsidR="0054726E">
        <w:rPr>
          <w:rFonts w:ascii="Tahoma" w:hAnsi="Tahoma" w:cs="Tahoma"/>
          <w:sz w:val="24"/>
          <w:szCs w:val="24"/>
        </w:rPr>
        <w:t>snack,</w:t>
      </w:r>
      <w:r>
        <w:rPr>
          <w:rFonts w:ascii="Tahoma" w:hAnsi="Tahoma" w:cs="Tahoma"/>
          <w:sz w:val="24"/>
          <w:szCs w:val="24"/>
        </w:rPr>
        <w:t xml:space="preserve"> the food for children with allergies should be prepared first to avoid any cross contamination.  For </w:t>
      </w:r>
      <w:r w:rsidR="0054726E">
        <w:rPr>
          <w:rFonts w:ascii="Tahoma" w:hAnsi="Tahoma" w:cs="Tahoma"/>
          <w:sz w:val="24"/>
          <w:szCs w:val="24"/>
        </w:rPr>
        <w:t>example,</w:t>
      </w:r>
      <w:r>
        <w:rPr>
          <w:rFonts w:ascii="Tahoma" w:hAnsi="Tahoma" w:cs="Tahoma"/>
          <w:sz w:val="24"/>
          <w:szCs w:val="24"/>
        </w:rPr>
        <w:t xml:space="preserve"> toast will be prepared with dairy</w:t>
      </w:r>
      <w:r w:rsidR="0054726E">
        <w:rPr>
          <w:rFonts w:ascii="Tahoma" w:hAnsi="Tahoma" w:cs="Tahoma"/>
          <w:sz w:val="24"/>
          <w:szCs w:val="24"/>
        </w:rPr>
        <w:t xml:space="preserve"> free butter before the other toast is made.  </w:t>
      </w:r>
    </w:p>
    <w:p w14:paraId="0CCFB7D2" w14:textId="77777777" w:rsidR="0054726E" w:rsidRDefault="0054726E"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Children’s name cards must be used to label their food.  The cards are highlighted in red to remind staff of children’s allergies.</w:t>
      </w:r>
    </w:p>
    <w:p w14:paraId="3989489A" w14:textId="77777777" w:rsidR="00A87BDC" w:rsidRDefault="0054726E"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 xml:space="preserve">Children with allergies will be carefully positioned at the table to avoid mix up of food or </w:t>
      </w:r>
      <w:r w:rsidR="00A87BDC">
        <w:rPr>
          <w:rFonts w:ascii="Tahoma" w:hAnsi="Tahoma" w:cs="Tahoma"/>
          <w:sz w:val="24"/>
          <w:szCs w:val="24"/>
        </w:rPr>
        <w:t>airborne allergic reactions</w:t>
      </w:r>
      <w:r>
        <w:rPr>
          <w:rFonts w:ascii="Tahoma" w:hAnsi="Tahoma" w:cs="Tahoma"/>
          <w:sz w:val="24"/>
          <w:szCs w:val="24"/>
        </w:rPr>
        <w:t xml:space="preserve">.  Where possible we will sit children together with similar allergies. </w:t>
      </w:r>
    </w:p>
    <w:p w14:paraId="304B5215" w14:textId="3C9AB2F9" w:rsidR="0054726E" w:rsidRDefault="0054726E"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 xml:space="preserve">For a child with anaphylaxis we may need to sit them slightly away from others during lunch time to avoid allergic reactions.  </w:t>
      </w:r>
      <w:r w:rsidR="00A87BDC">
        <w:rPr>
          <w:rFonts w:ascii="Tahoma" w:hAnsi="Tahoma" w:cs="Tahoma"/>
          <w:sz w:val="24"/>
          <w:szCs w:val="24"/>
        </w:rPr>
        <w:t>However, we</w:t>
      </w:r>
      <w:r>
        <w:rPr>
          <w:rFonts w:ascii="Tahoma" w:hAnsi="Tahoma" w:cs="Tahoma"/>
          <w:sz w:val="24"/>
          <w:szCs w:val="24"/>
        </w:rPr>
        <w:t xml:space="preserve"> will ensure the child </w:t>
      </w:r>
      <w:r w:rsidR="00A87BDC">
        <w:rPr>
          <w:rFonts w:ascii="Tahoma" w:hAnsi="Tahoma" w:cs="Tahoma"/>
          <w:sz w:val="24"/>
          <w:szCs w:val="24"/>
        </w:rPr>
        <w:t>doesn’t</w:t>
      </w:r>
      <w:r>
        <w:rPr>
          <w:rFonts w:ascii="Tahoma" w:hAnsi="Tahoma" w:cs="Tahoma"/>
          <w:sz w:val="24"/>
          <w:szCs w:val="24"/>
        </w:rPr>
        <w:t xml:space="preserve"> feel excluded by </w:t>
      </w:r>
      <w:r>
        <w:rPr>
          <w:rFonts w:ascii="Tahoma" w:hAnsi="Tahoma" w:cs="Tahoma"/>
          <w:sz w:val="24"/>
          <w:szCs w:val="24"/>
        </w:rPr>
        <w:lastRenderedPageBreak/>
        <w:t>joining a small table for them onto a</w:t>
      </w:r>
      <w:r w:rsidR="00A87BDC">
        <w:rPr>
          <w:rFonts w:ascii="Tahoma" w:hAnsi="Tahoma" w:cs="Tahoma"/>
          <w:sz w:val="24"/>
          <w:szCs w:val="24"/>
        </w:rPr>
        <w:t>nother</w:t>
      </w:r>
      <w:r>
        <w:rPr>
          <w:rFonts w:ascii="Tahoma" w:hAnsi="Tahoma" w:cs="Tahoma"/>
          <w:sz w:val="24"/>
          <w:szCs w:val="24"/>
        </w:rPr>
        <w:t xml:space="preserve"> table with their friends. </w:t>
      </w:r>
      <w:r w:rsidR="00A87BDC">
        <w:rPr>
          <w:rFonts w:ascii="Tahoma" w:hAnsi="Tahoma" w:cs="Tahoma"/>
          <w:sz w:val="24"/>
          <w:szCs w:val="24"/>
        </w:rPr>
        <w:t>This will ensure a safe distance but doesn’t exclude the child from this important social time.</w:t>
      </w:r>
      <w:r>
        <w:rPr>
          <w:rFonts w:ascii="Tahoma" w:hAnsi="Tahoma" w:cs="Tahoma"/>
          <w:sz w:val="24"/>
          <w:szCs w:val="24"/>
        </w:rPr>
        <w:t xml:space="preserve"> </w:t>
      </w:r>
    </w:p>
    <w:p w14:paraId="494C1398" w14:textId="77777777" w:rsidR="00A87BDC" w:rsidRDefault="00A87BDC"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 xml:space="preserve">We do our very best to provide the closest alternative foods for children during snack times to ensure that children don’t feel they are at a disadvantage due to their medical needs. </w:t>
      </w:r>
    </w:p>
    <w:p w14:paraId="15D0C1A4" w14:textId="79CA0189" w:rsidR="00A87BDC" w:rsidRDefault="00A87BDC"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 xml:space="preserve">We generally do not serve any meat products at our setting, however, if we were to have a special event such as Christmas dinner or a religious </w:t>
      </w:r>
      <w:r w:rsidR="00503768">
        <w:rPr>
          <w:rFonts w:ascii="Tahoma" w:hAnsi="Tahoma" w:cs="Tahoma"/>
          <w:sz w:val="24"/>
          <w:szCs w:val="24"/>
        </w:rPr>
        <w:t>celebration,</w:t>
      </w:r>
      <w:r>
        <w:rPr>
          <w:rFonts w:ascii="Tahoma" w:hAnsi="Tahoma" w:cs="Tahoma"/>
          <w:sz w:val="24"/>
          <w:szCs w:val="24"/>
        </w:rPr>
        <w:t xml:space="preserve"> we would serve a Quorn or vegetarian </w:t>
      </w:r>
      <w:r w:rsidR="00503768">
        <w:rPr>
          <w:rFonts w:ascii="Tahoma" w:hAnsi="Tahoma" w:cs="Tahoma"/>
          <w:sz w:val="24"/>
          <w:szCs w:val="24"/>
        </w:rPr>
        <w:t xml:space="preserve">alternatives for those with dietary preferences. </w:t>
      </w:r>
    </w:p>
    <w:p w14:paraId="46024E4E" w14:textId="77777777" w:rsidR="00D837A6" w:rsidRDefault="00503768"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All children are supervised at mealtimes and there is strictly no sharing of other children’s food.</w:t>
      </w:r>
      <w:r w:rsidR="00D837A6">
        <w:rPr>
          <w:rFonts w:ascii="Tahoma" w:hAnsi="Tahoma" w:cs="Tahoma"/>
          <w:sz w:val="24"/>
          <w:szCs w:val="24"/>
        </w:rPr>
        <w:t xml:space="preserve">  </w:t>
      </w:r>
    </w:p>
    <w:p w14:paraId="779B941D" w14:textId="5407A0A3" w:rsidR="00503768" w:rsidRDefault="00D837A6"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 xml:space="preserve">Our youngest children or those with additional needs who also have dietary requirements may need to be carefully placed and supervised during mealtimes dur to the risk of them taking other children’s food. </w:t>
      </w:r>
    </w:p>
    <w:p w14:paraId="19BB7335" w14:textId="3CFE0868" w:rsidR="0017287C" w:rsidRDefault="0017287C" w:rsidP="00C96645">
      <w:pPr>
        <w:pStyle w:val="ListParagraph"/>
        <w:numPr>
          <w:ilvl w:val="0"/>
          <w:numId w:val="39"/>
        </w:numPr>
        <w:tabs>
          <w:tab w:val="left" w:pos="930"/>
        </w:tabs>
        <w:spacing w:line="276" w:lineRule="auto"/>
        <w:rPr>
          <w:rFonts w:ascii="Tahoma" w:hAnsi="Tahoma" w:cs="Tahoma"/>
          <w:sz w:val="24"/>
          <w:szCs w:val="24"/>
        </w:rPr>
      </w:pPr>
      <w:r>
        <w:rPr>
          <w:rFonts w:ascii="Tahoma" w:hAnsi="Tahoma" w:cs="Tahoma"/>
          <w:sz w:val="24"/>
          <w:szCs w:val="24"/>
        </w:rPr>
        <w:t>The same procedure applies for picnics, however, if plates are not being taken for</w:t>
      </w:r>
      <w:r w:rsidR="00D837A6">
        <w:rPr>
          <w:rFonts w:ascii="Tahoma" w:hAnsi="Tahoma" w:cs="Tahoma"/>
          <w:sz w:val="24"/>
          <w:szCs w:val="24"/>
        </w:rPr>
        <w:t xml:space="preserve"> </w:t>
      </w:r>
      <w:r>
        <w:rPr>
          <w:rFonts w:ascii="Tahoma" w:hAnsi="Tahoma" w:cs="Tahoma"/>
          <w:sz w:val="24"/>
          <w:szCs w:val="24"/>
        </w:rPr>
        <w:t>children with allergies</w:t>
      </w:r>
      <w:r w:rsidR="00D837A6">
        <w:rPr>
          <w:rFonts w:ascii="Tahoma" w:hAnsi="Tahoma" w:cs="Tahoma"/>
          <w:sz w:val="24"/>
          <w:szCs w:val="24"/>
        </w:rPr>
        <w:t>,</w:t>
      </w:r>
      <w:r>
        <w:rPr>
          <w:rFonts w:ascii="Tahoma" w:hAnsi="Tahoma" w:cs="Tahoma"/>
          <w:sz w:val="24"/>
          <w:szCs w:val="24"/>
        </w:rPr>
        <w:t xml:space="preserve"> </w:t>
      </w:r>
      <w:r w:rsidR="00D837A6">
        <w:rPr>
          <w:rFonts w:ascii="Tahoma" w:hAnsi="Tahoma" w:cs="Tahoma"/>
          <w:sz w:val="24"/>
          <w:szCs w:val="24"/>
        </w:rPr>
        <w:t xml:space="preserve">food </w:t>
      </w:r>
      <w:r>
        <w:rPr>
          <w:rFonts w:ascii="Tahoma" w:hAnsi="Tahoma" w:cs="Tahoma"/>
          <w:sz w:val="24"/>
          <w:szCs w:val="24"/>
        </w:rPr>
        <w:t xml:space="preserve">can be </w:t>
      </w:r>
      <w:r w:rsidR="00D837A6">
        <w:rPr>
          <w:rFonts w:ascii="Tahoma" w:hAnsi="Tahoma" w:cs="Tahoma"/>
          <w:sz w:val="24"/>
          <w:szCs w:val="24"/>
        </w:rPr>
        <w:t xml:space="preserve">just </w:t>
      </w:r>
      <w:r>
        <w:rPr>
          <w:rFonts w:ascii="Tahoma" w:hAnsi="Tahoma" w:cs="Tahoma"/>
          <w:sz w:val="24"/>
          <w:szCs w:val="24"/>
        </w:rPr>
        <w:t xml:space="preserve">packaged separately </w:t>
      </w:r>
      <w:r w:rsidR="00D837A6">
        <w:rPr>
          <w:rFonts w:ascii="Tahoma" w:hAnsi="Tahoma" w:cs="Tahoma"/>
          <w:sz w:val="24"/>
          <w:szCs w:val="24"/>
        </w:rPr>
        <w:t xml:space="preserve">providing it is clearly labelled with their name and contents. Please note that EpiPen’s and other allergy medications must be taken along to any trips particularly those involving food. </w:t>
      </w:r>
    </w:p>
    <w:p w14:paraId="58DF26B5" w14:textId="77777777" w:rsidR="00A87BDC" w:rsidRDefault="00A87BDC" w:rsidP="00A87BDC">
      <w:pPr>
        <w:pStyle w:val="ListParagraph"/>
        <w:tabs>
          <w:tab w:val="left" w:pos="930"/>
        </w:tabs>
        <w:spacing w:line="276" w:lineRule="auto"/>
        <w:rPr>
          <w:rFonts w:ascii="Tahoma" w:hAnsi="Tahoma" w:cs="Tahoma"/>
          <w:sz w:val="24"/>
          <w:szCs w:val="24"/>
        </w:rPr>
      </w:pPr>
    </w:p>
    <w:p w14:paraId="0C98460F" w14:textId="08522409" w:rsidR="00A87BDC" w:rsidRPr="00C96645" w:rsidRDefault="00A87BDC" w:rsidP="00A87BDC">
      <w:pPr>
        <w:pStyle w:val="ListParagraph"/>
        <w:tabs>
          <w:tab w:val="left" w:pos="930"/>
        </w:tabs>
        <w:spacing w:line="276" w:lineRule="auto"/>
        <w:rPr>
          <w:rFonts w:ascii="Tahoma" w:hAnsi="Tahoma" w:cs="Tahoma"/>
          <w:sz w:val="24"/>
          <w:szCs w:val="24"/>
        </w:rPr>
      </w:pPr>
    </w:p>
    <w:p w14:paraId="63E270C4" w14:textId="77777777" w:rsidR="00786D13" w:rsidRPr="0096592F" w:rsidRDefault="00786D13" w:rsidP="00786D13">
      <w:pPr>
        <w:tabs>
          <w:tab w:val="left" w:pos="930"/>
        </w:tabs>
        <w:spacing w:line="276" w:lineRule="auto"/>
        <w:rPr>
          <w:rFonts w:ascii="Tahoma" w:hAnsi="Tahoma" w:cs="Tahoma"/>
          <w:sz w:val="24"/>
          <w:szCs w:val="24"/>
        </w:rPr>
      </w:pPr>
      <w:bookmarkStart w:id="2" w:name="_GoBack"/>
      <w:bookmarkEnd w:id="2"/>
    </w:p>
    <w:p w14:paraId="010D08BE" w14:textId="77777777" w:rsidR="00786D13" w:rsidRPr="0096592F" w:rsidRDefault="00786D13" w:rsidP="00786D13">
      <w:pPr>
        <w:tabs>
          <w:tab w:val="left" w:pos="930"/>
        </w:tabs>
        <w:spacing w:line="276" w:lineRule="auto"/>
        <w:rPr>
          <w:rFonts w:ascii="Tahoma" w:hAnsi="Tahoma" w:cs="Tahoma"/>
          <w:sz w:val="24"/>
          <w:szCs w:val="24"/>
        </w:rPr>
      </w:pPr>
    </w:p>
    <w:p w14:paraId="6C1505F6" w14:textId="77777777" w:rsidR="00786D13" w:rsidRPr="0096592F" w:rsidRDefault="00786D13" w:rsidP="00786D13">
      <w:pPr>
        <w:tabs>
          <w:tab w:val="left" w:pos="930"/>
        </w:tabs>
        <w:spacing w:line="276" w:lineRule="auto"/>
        <w:rPr>
          <w:rFonts w:ascii="Tahoma" w:hAnsi="Tahoma" w:cs="Tahoma"/>
          <w:sz w:val="24"/>
          <w:szCs w:val="24"/>
        </w:rPr>
      </w:pPr>
    </w:p>
    <w:p w14:paraId="7D929D42" w14:textId="77777777" w:rsidR="00786D13" w:rsidRPr="0096592F" w:rsidRDefault="00786D13" w:rsidP="00786D13">
      <w:pPr>
        <w:tabs>
          <w:tab w:val="left" w:pos="930"/>
        </w:tabs>
        <w:spacing w:line="276" w:lineRule="auto"/>
        <w:rPr>
          <w:rFonts w:ascii="Tahoma" w:hAnsi="Tahoma" w:cs="Tahoma"/>
          <w:sz w:val="24"/>
          <w:szCs w:val="24"/>
        </w:rPr>
      </w:pPr>
    </w:p>
    <w:p w14:paraId="7CA7F21F" w14:textId="77777777" w:rsidR="0096592F" w:rsidRDefault="0096592F" w:rsidP="00E23832">
      <w:pPr>
        <w:pStyle w:val="NoSpacing"/>
        <w:rPr>
          <w:rFonts w:cs="Tahoma"/>
          <w:b/>
        </w:rPr>
      </w:pPr>
    </w:p>
    <w:p w14:paraId="520086EC" w14:textId="77777777" w:rsidR="0096592F" w:rsidRDefault="0096592F" w:rsidP="00E23832">
      <w:pPr>
        <w:pStyle w:val="NoSpacing"/>
        <w:rPr>
          <w:rFonts w:cs="Tahoma"/>
          <w:b/>
        </w:rPr>
      </w:pPr>
    </w:p>
    <w:p w14:paraId="7944E8B8" w14:textId="77777777" w:rsidR="0096592F" w:rsidRDefault="0096592F" w:rsidP="00E23832">
      <w:pPr>
        <w:pStyle w:val="NoSpacing"/>
        <w:rPr>
          <w:rFonts w:cs="Tahoma"/>
          <w:b/>
        </w:rPr>
      </w:pPr>
    </w:p>
    <w:p w14:paraId="63A0C4A4" w14:textId="77777777" w:rsidR="0096592F" w:rsidRDefault="0096592F" w:rsidP="00E23832">
      <w:pPr>
        <w:pStyle w:val="NoSpacing"/>
        <w:rPr>
          <w:rFonts w:cs="Tahoma"/>
          <w:b/>
        </w:rPr>
      </w:pPr>
    </w:p>
    <w:p w14:paraId="29A4B3B4" w14:textId="77777777" w:rsidR="0096592F" w:rsidRDefault="0096592F" w:rsidP="00E23832">
      <w:pPr>
        <w:pStyle w:val="NoSpacing"/>
        <w:rPr>
          <w:rFonts w:cs="Tahoma"/>
          <w:b/>
        </w:rPr>
      </w:pPr>
    </w:p>
    <w:p w14:paraId="2E8EB7FD" w14:textId="77777777" w:rsidR="0096592F" w:rsidRDefault="0096592F" w:rsidP="00E23832">
      <w:pPr>
        <w:pStyle w:val="NoSpacing"/>
        <w:rPr>
          <w:rFonts w:cs="Tahoma"/>
          <w:b/>
        </w:rPr>
      </w:pPr>
    </w:p>
    <w:p w14:paraId="34353635" w14:textId="77777777" w:rsidR="0096592F" w:rsidRDefault="0096592F" w:rsidP="00E23832">
      <w:pPr>
        <w:pStyle w:val="NoSpacing"/>
        <w:rPr>
          <w:rFonts w:cs="Tahoma"/>
          <w:b/>
        </w:rPr>
      </w:pPr>
    </w:p>
    <w:p w14:paraId="786D6C29" w14:textId="77777777" w:rsidR="0096592F" w:rsidRDefault="0096592F" w:rsidP="00E23832">
      <w:pPr>
        <w:pStyle w:val="NoSpacing"/>
        <w:rPr>
          <w:rFonts w:cs="Tahoma"/>
          <w:b/>
        </w:rPr>
      </w:pPr>
    </w:p>
    <w:p w14:paraId="18DB6A17" w14:textId="77777777" w:rsidR="0096592F" w:rsidRDefault="0096592F" w:rsidP="00E23832">
      <w:pPr>
        <w:pStyle w:val="NoSpacing"/>
        <w:rPr>
          <w:rFonts w:cs="Tahoma"/>
          <w:b/>
        </w:rPr>
      </w:pPr>
    </w:p>
    <w:p w14:paraId="3481BE50" w14:textId="77777777" w:rsidR="0096592F" w:rsidRDefault="0096592F" w:rsidP="00E23832">
      <w:pPr>
        <w:pStyle w:val="NoSpacing"/>
        <w:rPr>
          <w:rFonts w:cs="Tahoma"/>
          <w:b/>
        </w:rPr>
      </w:pPr>
    </w:p>
    <w:p w14:paraId="706EC140" w14:textId="77777777" w:rsidR="0096592F" w:rsidRDefault="0096592F" w:rsidP="00E23832">
      <w:pPr>
        <w:pStyle w:val="NoSpacing"/>
        <w:rPr>
          <w:rFonts w:cs="Tahoma"/>
          <w:b/>
        </w:rPr>
      </w:pPr>
    </w:p>
    <w:p w14:paraId="63F8AB4F" w14:textId="77777777" w:rsidR="0096592F" w:rsidRDefault="0096592F" w:rsidP="00E23832">
      <w:pPr>
        <w:pStyle w:val="NoSpacing"/>
        <w:rPr>
          <w:rFonts w:cs="Tahoma"/>
          <w:b/>
        </w:rPr>
      </w:pPr>
    </w:p>
    <w:p w14:paraId="55D0E7AA" w14:textId="77777777" w:rsidR="0096592F" w:rsidRDefault="0096592F" w:rsidP="00E23832">
      <w:pPr>
        <w:pStyle w:val="NoSpacing"/>
        <w:rPr>
          <w:rFonts w:cs="Tahoma"/>
          <w:b/>
        </w:rPr>
      </w:pPr>
    </w:p>
    <w:p w14:paraId="4A544929" w14:textId="77777777" w:rsidR="0096592F" w:rsidRDefault="0096592F" w:rsidP="00E23832">
      <w:pPr>
        <w:pStyle w:val="NoSpacing"/>
        <w:rPr>
          <w:rFonts w:cs="Tahoma"/>
          <w:b/>
        </w:rPr>
      </w:pPr>
    </w:p>
    <w:p w14:paraId="1E879305" w14:textId="77777777" w:rsidR="0096592F" w:rsidRDefault="0096592F" w:rsidP="00E23832">
      <w:pPr>
        <w:pStyle w:val="NoSpacing"/>
        <w:rPr>
          <w:rFonts w:cs="Tahoma"/>
          <w:b/>
        </w:rPr>
      </w:pPr>
    </w:p>
    <w:p w14:paraId="521FFA96" w14:textId="77777777" w:rsidR="0096592F" w:rsidRDefault="0096592F" w:rsidP="00E23832">
      <w:pPr>
        <w:pStyle w:val="NoSpacing"/>
        <w:rPr>
          <w:rFonts w:cs="Tahoma"/>
          <w:b/>
        </w:rPr>
      </w:pPr>
    </w:p>
    <w:p w14:paraId="2FDD292E" w14:textId="77777777" w:rsidR="0096592F" w:rsidRDefault="0096592F" w:rsidP="00E23832">
      <w:pPr>
        <w:pStyle w:val="NoSpacing"/>
        <w:rPr>
          <w:rFonts w:cs="Tahoma"/>
          <w:b/>
        </w:rPr>
      </w:pPr>
    </w:p>
    <w:p w14:paraId="528197A3" w14:textId="77777777" w:rsidR="0096592F" w:rsidRDefault="0096592F" w:rsidP="00E23832">
      <w:pPr>
        <w:pStyle w:val="NoSpacing"/>
        <w:rPr>
          <w:rFonts w:cs="Tahoma"/>
          <w:b/>
        </w:rPr>
      </w:pPr>
    </w:p>
    <w:p w14:paraId="50A31E75" w14:textId="77777777" w:rsidR="0096592F" w:rsidRDefault="0096592F" w:rsidP="00E23832">
      <w:pPr>
        <w:pStyle w:val="NoSpacing"/>
        <w:rPr>
          <w:rFonts w:cs="Tahoma"/>
          <w:b/>
        </w:rPr>
      </w:pPr>
    </w:p>
    <w:p w14:paraId="1CD44AF8" w14:textId="77777777" w:rsidR="0096592F" w:rsidRDefault="0096592F" w:rsidP="00E23832">
      <w:pPr>
        <w:pStyle w:val="NoSpacing"/>
        <w:rPr>
          <w:rFonts w:cs="Tahoma"/>
          <w:b/>
        </w:rPr>
      </w:pPr>
    </w:p>
    <w:p w14:paraId="174CC51E" w14:textId="77777777" w:rsidR="0096592F" w:rsidRDefault="0096592F" w:rsidP="00E23832">
      <w:pPr>
        <w:pStyle w:val="NoSpacing"/>
        <w:rPr>
          <w:rFonts w:cs="Tahoma"/>
          <w:b/>
        </w:rPr>
      </w:pPr>
    </w:p>
    <w:p w14:paraId="7732CC23" w14:textId="77777777" w:rsidR="0096592F" w:rsidRDefault="0096592F" w:rsidP="00E23832">
      <w:pPr>
        <w:pStyle w:val="NoSpacing"/>
        <w:rPr>
          <w:rFonts w:cs="Tahoma"/>
          <w:b/>
        </w:rPr>
      </w:pPr>
    </w:p>
    <w:p w14:paraId="72CE5C6A" w14:textId="77777777" w:rsidR="00786D13" w:rsidRPr="0096592F" w:rsidRDefault="00E23832" w:rsidP="00E23832">
      <w:pPr>
        <w:pStyle w:val="NoSpacing"/>
        <w:rPr>
          <w:rFonts w:cs="Tahoma"/>
          <w:b/>
        </w:rPr>
      </w:pPr>
      <w:r w:rsidRPr="0096592F">
        <w:rPr>
          <w:rFonts w:cs="Tahoma"/>
          <w:b/>
        </w:rPr>
        <w:t xml:space="preserve">MEMBERS OF STAFF, STUDENTS AND VOLUNTEERS </w:t>
      </w:r>
    </w:p>
    <w:p w14:paraId="71BC3887" w14:textId="77777777" w:rsidR="00E23832" w:rsidRPr="0096592F" w:rsidRDefault="00E23832" w:rsidP="00E23832">
      <w:pPr>
        <w:pStyle w:val="NoSpacing"/>
        <w:rPr>
          <w:rFonts w:cs="Tahoma"/>
          <w:b/>
        </w:rPr>
      </w:pPr>
      <w:r w:rsidRPr="0096592F">
        <w:rPr>
          <w:rFonts w:cs="Tahoma"/>
        </w:rPr>
        <w:t>Sign and Date below to confirm that you have read this policy and will adhere to it in future practice:</w:t>
      </w:r>
    </w:p>
    <w:p w14:paraId="5CD19425" w14:textId="77777777" w:rsidR="00E23832" w:rsidRPr="0096592F" w:rsidRDefault="00E23832" w:rsidP="00E23832">
      <w:pPr>
        <w:pStyle w:val="NoSpacing"/>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735"/>
        <w:gridCol w:w="2904"/>
      </w:tblGrid>
      <w:tr w:rsidR="00E23832" w:rsidRPr="0096592F" w14:paraId="7BE80680" w14:textId="77777777" w:rsidTr="00786D13">
        <w:trPr>
          <w:trHeight w:val="297"/>
        </w:trPr>
        <w:tc>
          <w:tcPr>
            <w:tcW w:w="4152" w:type="dxa"/>
            <w:shd w:val="clear" w:color="auto" w:fill="auto"/>
          </w:tcPr>
          <w:p w14:paraId="6F2D2814" w14:textId="77777777" w:rsidR="00E23832" w:rsidRPr="0096592F" w:rsidRDefault="00E23832" w:rsidP="00660937">
            <w:pPr>
              <w:pStyle w:val="NoSpacing"/>
              <w:rPr>
                <w:rFonts w:cs="Tahoma"/>
                <w:bCs/>
              </w:rPr>
            </w:pPr>
            <w:r w:rsidRPr="0096592F">
              <w:rPr>
                <w:rFonts w:cs="Tahoma"/>
                <w:bCs/>
              </w:rPr>
              <w:t>Print Name</w:t>
            </w:r>
          </w:p>
        </w:tc>
        <w:tc>
          <w:tcPr>
            <w:tcW w:w="3898" w:type="dxa"/>
            <w:shd w:val="clear" w:color="auto" w:fill="auto"/>
          </w:tcPr>
          <w:p w14:paraId="326782E6" w14:textId="77777777" w:rsidR="00E23832" w:rsidRPr="0096592F" w:rsidRDefault="00E23832" w:rsidP="00660937">
            <w:pPr>
              <w:pStyle w:val="NoSpacing"/>
              <w:rPr>
                <w:rFonts w:cs="Tahoma"/>
                <w:bCs/>
              </w:rPr>
            </w:pPr>
            <w:r w:rsidRPr="0096592F">
              <w:rPr>
                <w:rFonts w:cs="Tahoma"/>
                <w:bCs/>
              </w:rPr>
              <w:t>Signed</w:t>
            </w:r>
          </w:p>
        </w:tc>
        <w:tc>
          <w:tcPr>
            <w:tcW w:w="3031" w:type="dxa"/>
            <w:shd w:val="clear" w:color="auto" w:fill="auto"/>
          </w:tcPr>
          <w:p w14:paraId="4815804E" w14:textId="77777777" w:rsidR="00E23832" w:rsidRPr="0096592F" w:rsidRDefault="00E23832" w:rsidP="00660937">
            <w:pPr>
              <w:pStyle w:val="NoSpacing"/>
              <w:rPr>
                <w:rFonts w:cs="Tahoma"/>
                <w:bCs/>
              </w:rPr>
            </w:pPr>
            <w:r w:rsidRPr="0096592F">
              <w:rPr>
                <w:rFonts w:cs="Tahoma"/>
                <w:bCs/>
              </w:rPr>
              <w:t>Date</w:t>
            </w:r>
          </w:p>
        </w:tc>
      </w:tr>
      <w:tr w:rsidR="00E23832" w:rsidRPr="0096592F" w14:paraId="6279E93F" w14:textId="77777777" w:rsidTr="00786D13">
        <w:trPr>
          <w:trHeight w:val="297"/>
        </w:trPr>
        <w:tc>
          <w:tcPr>
            <w:tcW w:w="4152" w:type="dxa"/>
            <w:shd w:val="clear" w:color="auto" w:fill="auto"/>
          </w:tcPr>
          <w:p w14:paraId="0F4E585C" w14:textId="77777777" w:rsidR="00E23832" w:rsidRPr="0096592F" w:rsidRDefault="00E23832" w:rsidP="00660937">
            <w:pPr>
              <w:pStyle w:val="NoSpacing"/>
              <w:rPr>
                <w:rFonts w:cs="Tahoma"/>
                <w:bCs/>
              </w:rPr>
            </w:pPr>
          </w:p>
        </w:tc>
        <w:tc>
          <w:tcPr>
            <w:tcW w:w="3898" w:type="dxa"/>
            <w:shd w:val="clear" w:color="auto" w:fill="auto"/>
          </w:tcPr>
          <w:p w14:paraId="4BA07EA3" w14:textId="77777777" w:rsidR="00E23832" w:rsidRPr="0096592F" w:rsidRDefault="00E23832" w:rsidP="00660937">
            <w:pPr>
              <w:pStyle w:val="NoSpacing"/>
              <w:rPr>
                <w:rFonts w:cs="Tahoma"/>
                <w:bCs/>
              </w:rPr>
            </w:pPr>
          </w:p>
        </w:tc>
        <w:tc>
          <w:tcPr>
            <w:tcW w:w="3031" w:type="dxa"/>
            <w:shd w:val="clear" w:color="auto" w:fill="auto"/>
          </w:tcPr>
          <w:p w14:paraId="67271C69" w14:textId="77777777" w:rsidR="00E23832" w:rsidRPr="0096592F" w:rsidRDefault="00E23832" w:rsidP="00660937">
            <w:pPr>
              <w:pStyle w:val="NoSpacing"/>
              <w:rPr>
                <w:rFonts w:cs="Tahoma"/>
                <w:bCs/>
              </w:rPr>
            </w:pPr>
          </w:p>
        </w:tc>
      </w:tr>
      <w:tr w:rsidR="00E23832" w:rsidRPr="0096592F" w14:paraId="7183C6BB" w14:textId="77777777" w:rsidTr="00786D13">
        <w:trPr>
          <w:trHeight w:val="297"/>
        </w:trPr>
        <w:tc>
          <w:tcPr>
            <w:tcW w:w="4152" w:type="dxa"/>
            <w:shd w:val="clear" w:color="auto" w:fill="auto"/>
          </w:tcPr>
          <w:p w14:paraId="79F5EE73" w14:textId="77777777" w:rsidR="00E23832" w:rsidRPr="0096592F" w:rsidRDefault="00E23832" w:rsidP="00660937">
            <w:pPr>
              <w:pStyle w:val="NoSpacing"/>
              <w:rPr>
                <w:rFonts w:cs="Tahoma"/>
                <w:bCs/>
              </w:rPr>
            </w:pPr>
          </w:p>
        </w:tc>
        <w:tc>
          <w:tcPr>
            <w:tcW w:w="3898" w:type="dxa"/>
            <w:shd w:val="clear" w:color="auto" w:fill="auto"/>
          </w:tcPr>
          <w:p w14:paraId="6AC9A670" w14:textId="77777777" w:rsidR="00E23832" w:rsidRPr="0096592F" w:rsidRDefault="00E23832" w:rsidP="00660937">
            <w:pPr>
              <w:pStyle w:val="NoSpacing"/>
              <w:rPr>
                <w:rFonts w:cs="Tahoma"/>
                <w:bCs/>
              </w:rPr>
            </w:pPr>
          </w:p>
        </w:tc>
        <w:tc>
          <w:tcPr>
            <w:tcW w:w="3031" w:type="dxa"/>
            <w:shd w:val="clear" w:color="auto" w:fill="auto"/>
          </w:tcPr>
          <w:p w14:paraId="55030FD8" w14:textId="77777777" w:rsidR="00E23832" w:rsidRPr="0096592F" w:rsidRDefault="00E23832" w:rsidP="00660937">
            <w:pPr>
              <w:pStyle w:val="NoSpacing"/>
              <w:rPr>
                <w:rFonts w:cs="Tahoma"/>
                <w:bCs/>
              </w:rPr>
            </w:pPr>
          </w:p>
        </w:tc>
      </w:tr>
      <w:tr w:rsidR="00E23832" w:rsidRPr="0096592F" w14:paraId="3A13DC3F" w14:textId="77777777" w:rsidTr="00786D13">
        <w:trPr>
          <w:trHeight w:val="297"/>
        </w:trPr>
        <w:tc>
          <w:tcPr>
            <w:tcW w:w="4152" w:type="dxa"/>
            <w:shd w:val="clear" w:color="auto" w:fill="auto"/>
          </w:tcPr>
          <w:p w14:paraId="676BD809" w14:textId="77777777" w:rsidR="00E23832" w:rsidRPr="0096592F" w:rsidRDefault="00E23832" w:rsidP="00660937">
            <w:pPr>
              <w:pStyle w:val="NoSpacing"/>
              <w:rPr>
                <w:rFonts w:cs="Tahoma"/>
                <w:bCs/>
              </w:rPr>
            </w:pPr>
          </w:p>
        </w:tc>
        <w:tc>
          <w:tcPr>
            <w:tcW w:w="3898" w:type="dxa"/>
            <w:shd w:val="clear" w:color="auto" w:fill="auto"/>
          </w:tcPr>
          <w:p w14:paraId="2F4BC4E3" w14:textId="77777777" w:rsidR="00E23832" w:rsidRPr="0096592F" w:rsidRDefault="00E23832" w:rsidP="00660937">
            <w:pPr>
              <w:pStyle w:val="NoSpacing"/>
              <w:rPr>
                <w:rFonts w:cs="Tahoma"/>
                <w:bCs/>
              </w:rPr>
            </w:pPr>
          </w:p>
        </w:tc>
        <w:tc>
          <w:tcPr>
            <w:tcW w:w="3031" w:type="dxa"/>
            <w:shd w:val="clear" w:color="auto" w:fill="auto"/>
          </w:tcPr>
          <w:p w14:paraId="08CCF65C" w14:textId="77777777" w:rsidR="00E23832" w:rsidRPr="0096592F" w:rsidRDefault="00E23832" w:rsidP="00660937">
            <w:pPr>
              <w:pStyle w:val="NoSpacing"/>
              <w:rPr>
                <w:rFonts w:cs="Tahoma"/>
                <w:bCs/>
              </w:rPr>
            </w:pPr>
          </w:p>
        </w:tc>
      </w:tr>
      <w:tr w:rsidR="00E23832" w:rsidRPr="0096592F" w14:paraId="5EABB31D" w14:textId="77777777" w:rsidTr="00786D13">
        <w:trPr>
          <w:trHeight w:val="297"/>
        </w:trPr>
        <w:tc>
          <w:tcPr>
            <w:tcW w:w="4152" w:type="dxa"/>
            <w:shd w:val="clear" w:color="auto" w:fill="auto"/>
          </w:tcPr>
          <w:p w14:paraId="26F538E7" w14:textId="77777777" w:rsidR="00E23832" w:rsidRPr="0096592F" w:rsidRDefault="00E23832" w:rsidP="00660937">
            <w:pPr>
              <w:pStyle w:val="NoSpacing"/>
              <w:rPr>
                <w:rFonts w:cs="Tahoma"/>
                <w:bCs/>
              </w:rPr>
            </w:pPr>
          </w:p>
        </w:tc>
        <w:tc>
          <w:tcPr>
            <w:tcW w:w="3898" w:type="dxa"/>
            <w:shd w:val="clear" w:color="auto" w:fill="auto"/>
          </w:tcPr>
          <w:p w14:paraId="2894AB7E" w14:textId="77777777" w:rsidR="00E23832" w:rsidRPr="0096592F" w:rsidRDefault="00E23832" w:rsidP="00660937">
            <w:pPr>
              <w:pStyle w:val="NoSpacing"/>
              <w:rPr>
                <w:rFonts w:cs="Tahoma"/>
                <w:bCs/>
              </w:rPr>
            </w:pPr>
          </w:p>
        </w:tc>
        <w:tc>
          <w:tcPr>
            <w:tcW w:w="3031" w:type="dxa"/>
            <w:shd w:val="clear" w:color="auto" w:fill="auto"/>
          </w:tcPr>
          <w:p w14:paraId="6A83D5BD" w14:textId="77777777" w:rsidR="00E23832" w:rsidRPr="0096592F" w:rsidRDefault="00E23832" w:rsidP="00660937">
            <w:pPr>
              <w:pStyle w:val="NoSpacing"/>
              <w:rPr>
                <w:rFonts w:cs="Tahoma"/>
                <w:bCs/>
              </w:rPr>
            </w:pPr>
          </w:p>
        </w:tc>
      </w:tr>
      <w:tr w:rsidR="00E23832" w:rsidRPr="0096592F" w14:paraId="5FBA874D" w14:textId="77777777" w:rsidTr="00786D13">
        <w:trPr>
          <w:trHeight w:val="297"/>
        </w:trPr>
        <w:tc>
          <w:tcPr>
            <w:tcW w:w="4152" w:type="dxa"/>
            <w:shd w:val="clear" w:color="auto" w:fill="auto"/>
          </w:tcPr>
          <w:p w14:paraId="7C03383F" w14:textId="77777777" w:rsidR="00E23832" w:rsidRPr="0096592F" w:rsidRDefault="00E23832" w:rsidP="00660937">
            <w:pPr>
              <w:pStyle w:val="NoSpacing"/>
              <w:rPr>
                <w:rFonts w:cs="Tahoma"/>
                <w:bCs/>
              </w:rPr>
            </w:pPr>
          </w:p>
        </w:tc>
        <w:tc>
          <w:tcPr>
            <w:tcW w:w="3898" w:type="dxa"/>
            <w:shd w:val="clear" w:color="auto" w:fill="auto"/>
          </w:tcPr>
          <w:p w14:paraId="2291CB7D" w14:textId="77777777" w:rsidR="00E23832" w:rsidRPr="0096592F" w:rsidRDefault="00E23832" w:rsidP="00660937">
            <w:pPr>
              <w:pStyle w:val="NoSpacing"/>
              <w:rPr>
                <w:rFonts w:cs="Tahoma"/>
                <w:bCs/>
              </w:rPr>
            </w:pPr>
          </w:p>
        </w:tc>
        <w:tc>
          <w:tcPr>
            <w:tcW w:w="3031" w:type="dxa"/>
            <w:shd w:val="clear" w:color="auto" w:fill="auto"/>
          </w:tcPr>
          <w:p w14:paraId="4E3844F7" w14:textId="77777777" w:rsidR="00E23832" w:rsidRPr="0096592F" w:rsidRDefault="00E23832" w:rsidP="00660937">
            <w:pPr>
              <w:pStyle w:val="NoSpacing"/>
              <w:rPr>
                <w:rFonts w:cs="Tahoma"/>
                <w:bCs/>
              </w:rPr>
            </w:pPr>
          </w:p>
        </w:tc>
      </w:tr>
      <w:tr w:rsidR="00E23832" w:rsidRPr="0096592F" w14:paraId="7763A356" w14:textId="77777777" w:rsidTr="00786D13">
        <w:trPr>
          <w:trHeight w:val="297"/>
        </w:trPr>
        <w:tc>
          <w:tcPr>
            <w:tcW w:w="4152" w:type="dxa"/>
            <w:shd w:val="clear" w:color="auto" w:fill="auto"/>
          </w:tcPr>
          <w:p w14:paraId="11E5916F" w14:textId="77777777" w:rsidR="00E23832" w:rsidRPr="0096592F" w:rsidRDefault="00E23832" w:rsidP="00660937">
            <w:pPr>
              <w:pStyle w:val="NoSpacing"/>
              <w:rPr>
                <w:rFonts w:cs="Tahoma"/>
                <w:bCs/>
              </w:rPr>
            </w:pPr>
          </w:p>
        </w:tc>
        <w:tc>
          <w:tcPr>
            <w:tcW w:w="3898" w:type="dxa"/>
            <w:shd w:val="clear" w:color="auto" w:fill="auto"/>
          </w:tcPr>
          <w:p w14:paraId="2F08F77D" w14:textId="77777777" w:rsidR="00E23832" w:rsidRPr="0096592F" w:rsidRDefault="00E23832" w:rsidP="00660937">
            <w:pPr>
              <w:pStyle w:val="NoSpacing"/>
              <w:rPr>
                <w:rFonts w:cs="Tahoma"/>
                <w:bCs/>
              </w:rPr>
            </w:pPr>
          </w:p>
        </w:tc>
        <w:tc>
          <w:tcPr>
            <w:tcW w:w="3031" w:type="dxa"/>
            <w:shd w:val="clear" w:color="auto" w:fill="auto"/>
          </w:tcPr>
          <w:p w14:paraId="060B37AD" w14:textId="77777777" w:rsidR="00E23832" w:rsidRPr="0096592F" w:rsidRDefault="00E23832" w:rsidP="00660937">
            <w:pPr>
              <w:pStyle w:val="NoSpacing"/>
              <w:rPr>
                <w:rFonts w:cs="Tahoma"/>
                <w:bCs/>
              </w:rPr>
            </w:pPr>
          </w:p>
        </w:tc>
      </w:tr>
      <w:tr w:rsidR="00E23832" w:rsidRPr="0096592F" w14:paraId="3B84F0D5" w14:textId="77777777" w:rsidTr="00786D13">
        <w:trPr>
          <w:trHeight w:val="297"/>
        </w:trPr>
        <w:tc>
          <w:tcPr>
            <w:tcW w:w="4152" w:type="dxa"/>
            <w:shd w:val="clear" w:color="auto" w:fill="auto"/>
          </w:tcPr>
          <w:p w14:paraId="447E22FD" w14:textId="77777777" w:rsidR="00E23832" w:rsidRPr="0096592F" w:rsidRDefault="00E23832" w:rsidP="00660937">
            <w:pPr>
              <w:pStyle w:val="NoSpacing"/>
              <w:rPr>
                <w:rFonts w:cs="Tahoma"/>
                <w:bCs/>
              </w:rPr>
            </w:pPr>
          </w:p>
        </w:tc>
        <w:tc>
          <w:tcPr>
            <w:tcW w:w="3898" w:type="dxa"/>
            <w:shd w:val="clear" w:color="auto" w:fill="auto"/>
          </w:tcPr>
          <w:p w14:paraId="36110A6B" w14:textId="77777777" w:rsidR="00E23832" w:rsidRPr="0096592F" w:rsidRDefault="00E23832" w:rsidP="00660937">
            <w:pPr>
              <w:pStyle w:val="NoSpacing"/>
              <w:rPr>
                <w:rFonts w:cs="Tahoma"/>
                <w:bCs/>
              </w:rPr>
            </w:pPr>
          </w:p>
        </w:tc>
        <w:tc>
          <w:tcPr>
            <w:tcW w:w="3031" w:type="dxa"/>
            <w:shd w:val="clear" w:color="auto" w:fill="auto"/>
          </w:tcPr>
          <w:p w14:paraId="46C981CA" w14:textId="77777777" w:rsidR="00E23832" w:rsidRPr="0096592F" w:rsidRDefault="00E23832" w:rsidP="00660937">
            <w:pPr>
              <w:pStyle w:val="NoSpacing"/>
              <w:rPr>
                <w:rFonts w:cs="Tahoma"/>
                <w:bCs/>
              </w:rPr>
            </w:pPr>
          </w:p>
        </w:tc>
      </w:tr>
      <w:tr w:rsidR="00E23832" w:rsidRPr="0096592F" w14:paraId="45842804" w14:textId="77777777" w:rsidTr="00786D13">
        <w:trPr>
          <w:trHeight w:val="297"/>
        </w:trPr>
        <w:tc>
          <w:tcPr>
            <w:tcW w:w="4152" w:type="dxa"/>
            <w:shd w:val="clear" w:color="auto" w:fill="auto"/>
          </w:tcPr>
          <w:p w14:paraId="7617FC09" w14:textId="77777777" w:rsidR="00E23832" w:rsidRPr="0096592F" w:rsidRDefault="00E23832" w:rsidP="00660937">
            <w:pPr>
              <w:pStyle w:val="NoSpacing"/>
              <w:rPr>
                <w:rFonts w:cs="Tahoma"/>
                <w:bCs/>
              </w:rPr>
            </w:pPr>
          </w:p>
        </w:tc>
        <w:tc>
          <w:tcPr>
            <w:tcW w:w="3898" w:type="dxa"/>
            <w:shd w:val="clear" w:color="auto" w:fill="auto"/>
          </w:tcPr>
          <w:p w14:paraId="112CCB40" w14:textId="77777777" w:rsidR="00E23832" w:rsidRPr="0096592F" w:rsidRDefault="00E23832" w:rsidP="00660937">
            <w:pPr>
              <w:pStyle w:val="NoSpacing"/>
              <w:rPr>
                <w:rFonts w:cs="Tahoma"/>
                <w:bCs/>
              </w:rPr>
            </w:pPr>
          </w:p>
        </w:tc>
        <w:tc>
          <w:tcPr>
            <w:tcW w:w="3031" w:type="dxa"/>
            <w:shd w:val="clear" w:color="auto" w:fill="auto"/>
          </w:tcPr>
          <w:p w14:paraId="7E7E11F7" w14:textId="77777777" w:rsidR="00E23832" w:rsidRPr="0096592F" w:rsidRDefault="00E23832" w:rsidP="00660937">
            <w:pPr>
              <w:pStyle w:val="NoSpacing"/>
              <w:rPr>
                <w:rFonts w:cs="Tahoma"/>
                <w:bCs/>
              </w:rPr>
            </w:pPr>
          </w:p>
        </w:tc>
      </w:tr>
      <w:tr w:rsidR="00E23832" w:rsidRPr="0096592F" w14:paraId="79920DB9" w14:textId="77777777" w:rsidTr="00786D13">
        <w:trPr>
          <w:trHeight w:val="297"/>
        </w:trPr>
        <w:tc>
          <w:tcPr>
            <w:tcW w:w="4152" w:type="dxa"/>
            <w:shd w:val="clear" w:color="auto" w:fill="auto"/>
          </w:tcPr>
          <w:p w14:paraId="7A0001E2" w14:textId="77777777" w:rsidR="00E23832" w:rsidRPr="0096592F" w:rsidRDefault="00E23832" w:rsidP="00660937">
            <w:pPr>
              <w:pStyle w:val="NoSpacing"/>
              <w:rPr>
                <w:rFonts w:cs="Tahoma"/>
                <w:bCs/>
              </w:rPr>
            </w:pPr>
          </w:p>
        </w:tc>
        <w:tc>
          <w:tcPr>
            <w:tcW w:w="3898" w:type="dxa"/>
            <w:shd w:val="clear" w:color="auto" w:fill="auto"/>
          </w:tcPr>
          <w:p w14:paraId="6D553289" w14:textId="77777777" w:rsidR="00E23832" w:rsidRPr="0096592F" w:rsidRDefault="00E23832" w:rsidP="00660937">
            <w:pPr>
              <w:pStyle w:val="NoSpacing"/>
              <w:rPr>
                <w:rFonts w:cs="Tahoma"/>
                <w:bCs/>
              </w:rPr>
            </w:pPr>
          </w:p>
        </w:tc>
        <w:tc>
          <w:tcPr>
            <w:tcW w:w="3031" w:type="dxa"/>
            <w:shd w:val="clear" w:color="auto" w:fill="auto"/>
          </w:tcPr>
          <w:p w14:paraId="7880A049" w14:textId="77777777" w:rsidR="00E23832" w:rsidRPr="0096592F" w:rsidRDefault="00E23832" w:rsidP="00660937">
            <w:pPr>
              <w:pStyle w:val="NoSpacing"/>
              <w:rPr>
                <w:rFonts w:cs="Tahoma"/>
                <w:bCs/>
              </w:rPr>
            </w:pPr>
          </w:p>
        </w:tc>
      </w:tr>
      <w:tr w:rsidR="00E23832" w:rsidRPr="0096592F" w14:paraId="59625803" w14:textId="77777777" w:rsidTr="00786D13">
        <w:trPr>
          <w:trHeight w:val="297"/>
        </w:trPr>
        <w:tc>
          <w:tcPr>
            <w:tcW w:w="4152" w:type="dxa"/>
            <w:shd w:val="clear" w:color="auto" w:fill="auto"/>
          </w:tcPr>
          <w:p w14:paraId="73256020" w14:textId="77777777" w:rsidR="00E23832" w:rsidRPr="0096592F" w:rsidRDefault="00E23832" w:rsidP="00660937">
            <w:pPr>
              <w:pStyle w:val="NoSpacing"/>
              <w:rPr>
                <w:rFonts w:cs="Tahoma"/>
                <w:bCs/>
              </w:rPr>
            </w:pPr>
          </w:p>
        </w:tc>
        <w:tc>
          <w:tcPr>
            <w:tcW w:w="3898" w:type="dxa"/>
            <w:shd w:val="clear" w:color="auto" w:fill="auto"/>
          </w:tcPr>
          <w:p w14:paraId="7BE59772" w14:textId="77777777" w:rsidR="00E23832" w:rsidRPr="0096592F" w:rsidRDefault="00E23832" w:rsidP="00660937">
            <w:pPr>
              <w:pStyle w:val="NoSpacing"/>
              <w:rPr>
                <w:rFonts w:cs="Tahoma"/>
                <w:bCs/>
              </w:rPr>
            </w:pPr>
          </w:p>
        </w:tc>
        <w:tc>
          <w:tcPr>
            <w:tcW w:w="3031" w:type="dxa"/>
            <w:shd w:val="clear" w:color="auto" w:fill="auto"/>
          </w:tcPr>
          <w:p w14:paraId="31EFD8F1" w14:textId="77777777" w:rsidR="00E23832" w:rsidRPr="0096592F" w:rsidRDefault="00E23832" w:rsidP="00660937">
            <w:pPr>
              <w:pStyle w:val="NoSpacing"/>
              <w:rPr>
                <w:rFonts w:cs="Tahoma"/>
                <w:bCs/>
              </w:rPr>
            </w:pPr>
          </w:p>
        </w:tc>
      </w:tr>
      <w:tr w:rsidR="00E23832" w:rsidRPr="0096592F" w14:paraId="1EFC0037" w14:textId="77777777" w:rsidTr="00786D13">
        <w:trPr>
          <w:trHeight w:val="324"/>
        </w:trPr>
        <w:tc>
          <w:tcPr>
            <w:tcW w:w="4152" w:type="dxa"/>
            <w:shd w:val="clear" w:color="auto" w:fill="auto"/>
          </w:tcPr>
          <w:p w14:paraId="2CD7495A" w14:textId="77777777" w:rsidR="00E23832" w:rsidRPr="0096592F" w:rsidRDefault="00E23832" w:rsidP="00660937">
            <w:pPr>
              <w:pStyle w:val="NoSpacing"/>
              <w:rPr>
                <w:rFonts w:cs="Tahoma"/>
                <w:bCs/>
              </w:rPr>
            </w:pPr>
          </w:p>
        </w:tc>
        <w:tc>
          <w:tcPr>
            <w:tcW w:w="3898" w:type="dxa"/>
            <w:shd w:val="clear" w:color="auto" w:fill="auto"/>
          </w:tcPr>
          <w:p w14:paraId="5A25C880" w14:textId="77777777" w:rsidR="00E23832" w:rsidRPr="0096592F" w:rsidRDefault="00E23832" w:rsidP="00660937">
            <w:pPr>
              <w:pStyle w:val="NoSpacing"/>
              <w:rPr>
                <w:rFonts w:cs="Tahoma"/>
                <w:bCs/>
              </w:rPr>
            </w:pPr>
          </w:p>
        </w:tc>
        <w:tc>
          <w:tcPr>
            <w:tcW w:w="3031" w:type="dxa"/>
            <w:shd w:val="clear" w:color="auto" w:fill="auto"/>
          </w:tcPr>
          <w:p w14:paraId="7689C94A" w14:textId="77777777" w:rsidR="00E23832" w:rsidRPr="0096592F" w:rsidRDefault="00E23832" w:rsidP="00660937">
            <w:pPr>
              <w:pStyle w:val="NoSpacing"/>
              <w:rPr>
                <w:rFonts w:cs="Tahoma"/>
                <w:bCs/>
              </w:rPr>
            </w:pPr>
          </w:p>
        </w:tc>
      </w:tr>
      <w:tr w:rsidR="00E23832" w:rsidRPr="0096592F" w14:paraId="5AC771AB" w14:textId="77777777" w:rsidTr="00786D13">
        <w:trPr>
          <w:trHeight w:val="297"/>
        </w:trPr>
        <w:tc>
          <w:tcPr>
            <w:tcW w:w="4152" w:type="dxa"/>
            <w:shd w:val="clear" w:color="auto" w:fill="auto"/>
          </w:tcPr>
          <w:p w14:paraId="44A0F9D9" w14:textId="77777777" w:rsidR="00E23832" w:rsidRPr="0096592F" w:rsidRDefault="00E23832" w:rsidP="00660937">
            <w:pPr>
              <w:pStyle w:val="NoSpacing"/>
              <w:rPr>
                <w:rFonts w:cs="Tahoma"/>
                <w:bCs/>
              </w:rPr>
            </w:pPr>
          </w:p>
        </w:tc>
        <w:tc>
          <w:tcPr>
            <w:tcW w:w="3898" w:type="dxa"/>
            <w:shd w:val="clear" w:color="auto" w:fill="auto"/>
          </w:tcPr>
          <w:p w14:paraId="6E9DD8B0" w14:textId="77777777" w:rsidR="00E23832" w:rsidRPr="0096592F" w:rsidRDefault="00E23832" w:rsidP="00660937">
            <w:pPr>
              <w:pStyle w:val="NoSpacing"/>
              <w:rPr>
                <w:rFonts w:cs="Tahoma"/>
                <w:bCs/>
              </w:rPr>
            </w:pPr>
          </w:p>
        </w:tc>
        <w:tc>
          <w:tcPr>
            <w:tcW w:w="3031" w:type="dxa"/>
            <w:shd w:val="clear" w:color="auto" w:fill="auto"/>
          </w:tcPr>
          <w:p w14:paraId="388ED67E" w14:textId="77777777" w:rsidR="00E23832" w:rsidRPr="0096592F" w:rsidRDefault="00E23832" w:rsidP="00660937">
            <w:pPr>
              <w:pStyle w:val="NoSpacing"/>
              <w:rPr>
                <w:rFonts w:cs="Tahoma"/>
                <w:bCs/>
              </w:rPr>
            </w:pPr>
          </w:p>
        </w:tc>
      </w:tr>
      <w:tr w:rsidR="00E23832" w:rsidRPr="0096592F" w14:paraId="7AA395C2" w14:textId="77777777" w:rsidTr="00786D13">
        <w:trPr>
          <w:trHeight w:val="297"/>
        </w:trPr>
        <w:tc>
          <w:tcPr>
            <w:tcW w:w="4152" w:type="dxa"/>
            <w:shd w:val="clear" w:color="auto" w:fill="auto"/>
          </w:tcPr>
          <w:p w14:paraId="30609B6B" w14:textId="77777777" w:rsidR="00E23832" w:rsidRPr="0096592F" w:rsidRDefault="00E23832" w:rsidP="00660937">
            <w:pPr>
              <w:pStyle w:val="NoSpacing"/>
              <w:rPr>
                <w:rFonts w:cs="Tahoma"/>
                <w:bCs/>
              </w:rPr>
            </w:pPr>
          </w:p>
        </w:tc>
        <w:tc>
          <w:tcPr>
            <w:tcW w:w="3898" w:type="dxa"/>
            <w:shd w:val="clear" w:color="auto" w:fill="auto"/>
          </w:tcPr>
          <w:p w14:paraId="053719BD" w14:textId="77777777" w:rsidR="00E23832" w:rsidRPr="0096592F" w:rsidRDefault="00E23832" w:rsidP="00660937">
            <w:pPr>
              <w:pStyle w:val="NoSpacing"/>
              <w:rPr>
                <w:rFonts w:cs="Tahoma"/>
                <w:bCs/>
              </w:rPr>
            </w:pPr>
          </w:p>
        </w:tc>
        <w:tc>
          <w:tcPr>
            <w:tcW w:w="3031" w:type="dxa"/>
            <w:shd w:val="clear" w:color="auto" w:fill="auto"/>
          </w:tcPr>
          <w:p w14:paraId="2DE30E2D" w14:textId="77777777" w:rsidR="00E23832" w:rsidRPr="0096592F" w:rsidRDefault="00E23832" w:rsidP="00660937">
            <w:pPr>
              <w:pStyle w:val="NoSpacing"/>
              <w:rPr>
                <w:rFonts w:cs="Tahoma"/>
                <w:bCs/>
              </w:rPr>
            </w:pPr>
          </w:p>
        </w:tc>
      </w:tr>
      <w:tr w:rsidR="00E23832" w:rsidRPr="0096592F" w14:paraId="083B718B" w14:textId="77777777" w:rsidTr="00786D13">
        <w:trPr>
          <w:trHeight w:val="297"/>
        </w:trPr>
        <w:tc>
          <w:tcPr>
            <w:tcW w:w="4152" w:type="dxa"/>
            <w:shd w:val="clear" w:color="auto" w:fill="auto"/>
          </w:tcPr>
          <w:p w14:paraId="70B52344" w14:textId="77777777" w:rsidR="00E23832" w:rsidRPr="0096592F" w:rsidRDefault="00E23832" w:rsidP="00660937">
            <w:pPr>
              <w:pStyle w:val="NoSpacing"/>
              <w:rPr>
                <w:rFonts w:cs="Tahoma"/>
                <w:bCs/>
              </w:rPr>
            </w:pPr>
          </w:p>
        </w:tc>
        <w:tc>
          <w:tcPr>
            <w:tcW w:w="3898" w:type="dxa"/>
            <w:shd w:val="clear" w:color="auto" w:fill="auto"/>
          </w:tcPr>
          <w:p w14:paraId="7016E834" w14:textId="77777777" w:rsidR="00E23832" w:rsidRPr="0096592F" w:rsidRDefault="00E23832" w:rsidP="00660937">
            <w:pPr>
              <w:pStyle w:val="NoSpacing"/>
              <w:rPr>
                <w:rFonts w:cs="Tahoma"/>
                <w:bCs/>
              </w:rPr>
            </w:pPr>
          </w:p>
        </w:tc>
        <w:tc>
          <w:tcPr>
            <w:tcW w:w="3031" w:type="dxa"/>
            <w:shd w:val="clear" w:color="auto" w:fill="auto"/>
          </w:tcPr>
          <w:p w14:paraId="39D70083" w14:textId="77777777" w:rsidR="00E23832" w:rsidRPr="0096592F" w:rsidRDefault="00E23832" w:rsidP="00660937">
            <w:pPr>
              <w:pStyle w:val="NoSpacing"/>
              <w:rPr>
                <w:rFonts w:cs="Tahoma"/>
                <w:bCs/>
              </w:rPr>
            </w:pPr>
          </w:p>
        </w:tc>
      </w:tr>
      <w:tr w:rsidR="00E23832" w:rsidRPr="0096592F" w14:paraId="516128AA" w14:textId="77777777" w:rsidTr="00786D13">
        <w:trPr>
          <w:trHeight w:val="297"/>
        </w:trPr>
        <w:tc>
          <w:tcPr>
            <w:tcW w:w="4152" w:type="dxa"/>
            <w:shd w:val="clear" w:color="auto" w:fill="auto"/>
          </w:tcPr>
          <w:p w14:paraId="6B7F8DB4" w14:textId="77777777" w:rsidR="00E23832" w:rsidRPr="0096592F" w:rsidRDefault="00E23832" w:rsidP="00660937">
            <w:pPr>
              <w:pStyle w:val="NoSpacing"/>
              <w:rPr>
                <w:rFonts w:cs="Tahoma"/>
                <w:bCs/>
              </w:rPr>
            </w:pPr>
          </w:p>
        </w:tc>
        <w:tc>
          <w:tcPr>
            <w:tcW w:w="3898" w:type="dxa"/>
            <w:shd w:val="clear" w:color="auto" w:fill="auto"/>
          </w:tcPr>
          <w:p w14:paraId="176C12AD" w14:textId="77777777" w:rsidR="00E23832" w:rsidRPr="0096592F" w:rsidRDefault="00E23832" w:rsidP="00660937">
            <w:pPr>
              <w:pStyle w:val="NoSpacing"/>
              <w:rPr>
                <w:rFonts w:cs="Tahoma"/>
                <w:bCs/>
              </w:rPr>
            </w:pPr>
          </w:p>
        </w:tc>
        <w:tc>
          <w:tcPr>
            <w:tcW w:w="3031" w:type="dxa"/>
            <w:shd w:val="clear" w:color="auto" w:fill="auto"/>
          </w:tcPr>
          <w:p w14:paraId="28153A0F" w14:textId="77777777" w:rsidR="00E23832" w:rsidRPr="0096592F" w:rsidRDefault="00E23832" w:rsidP="00660937">
            <w:pPr>
              <w:pStyle w:val="NoSpacing"/>
              <w:rPr>
                <w:rFonts w:cs="Tahoma"/>
                <w:bCs/>
              </w:rPr>
            </w:pPr>
          </w:p>
        </w:tc>
      </w:tr>
    </w:tbl>
    <w:p w14:paraId="1761EC15" w14:textId="77777777" w:rsidR="00E23832" w:rsidRPr="0096592F" w:rsidRDefault="00E23832" w:rsidP="00E23832">
      <w:pPr>
        <w:pStyle w:val="Default"/>
        <w:jc w:val="both"/>
        <w:rPr>
          <w:rFonts w:ascii="Tahoma" w:hAnsi="Tahoma" w:cs="Tahoma"/>
          <w:color w:val="auto"/>
        </w:rPr>
      </w:pPr>
    </w:p>
    <w:sectPr w:rsidR="00E23832" w:rsidRPr="0096592F" w:rsidSect="00E156B5">
      <w:footerReference w:type="default" r:id="rId11"/>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C249" w14:textId="77777777" w:rsidR="003F2726" w:rsidRDefault="003F2726" w:rsidP="00E51931">
      <w:pPr>
        <w:spacing w:after="0" w:line="240" w:lineRule="auto"/>
      </w:pPr>
      <w:r>
        <w:separator/>
      </w:r>
    </w:p>
  </w:endnote>
  <w:endnote w:type="continuationSeparator" w:id="0">
    <w:p w14:paraId="60388F5A" w14:textId="77777777" w:rsidR="003F2726" w:rsidRDefault="003F2726" w:rsidP="00E5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D243" w14:textId="77777777" w:rsidR="0096592F" w:rsidRDefault="0096592F" w:rsidP="0096592F">
    <w:pPr>
      <w:tabs>
        <w:tab w:val="left" w:pos="480"/>
        <w:tab w:val="center" w:pos="4550"/>
        <w:tab w:val="left" w:pos="5818"/>
        <w:tab w:val="right" w:pos="10359"/>
      </w:tabs>
      <w:ind w:right="260"/>
      <w:rPr>
        <w:color w:val="0F243E" w:themeColor="text2" w:themeShade="80"/>
        <w:sz w:val="24"/>
        <w:szCs w:val="24"/>
      </w:rPr>
    </w:pPr>
    <w:r>
      <w:rPr>
        <w:color w:val="548DD4" w:themeColor="text2" w:themeTint="99"/>
        <w:spacing w:val="60"/>
        <w:sz w:val="24"/>
        <w:szCs w:val="24"/>
      </w:rPr>
      <w:tab/>
      <w:t>Healthy food and Healthy Living Policy</w:t>
    </w: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42523E70" w14:textId="77777777" w:rsidR="00E51931" w:rsidRDefault="00E5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C393" w14:textId="77777777" w:rsidR="003F2726" w:rsidRDefault="003F2726" w:rsidP="00E51931">
      <w:pPr>
        <w:spacing w:after="0" w:line="240" w:lineRule="auto"/>
      </w:pPr>
      <w:r>
        <w:separator/>
      </w:r>
    </w:p>
  </w:footnote>
  <w:footnote w:type="continuationSeparator" w:id="0">
    <w:p w14:paraId="40C908D5" w14:textId="77777777" w:rsidR="003F2726" w:rsidRDefault="003F2726" w:rsidP="00E51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C81"/>
    <w:multiLevelType w:val="hybridMultilevel"/>
    <w:tmpl w:val="4FD0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7967"/>
    <w:multiLevelType w:val="hybridMultilevel"/>
    <w:tmpl w:val="7626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753E7"/>
    <w:multiLevelType w:val="hybridMultilevel"/>
    <w:tmpl w:val="89D8C0F0"/>
    <w:lvl w:ilvl="0" w:tplc="B82622E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6D23"/>
    <w:multiLevelType w:val="hybridMultilevel"/>
    <w:tmpl w:val="31F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B44DF"/>
    <w:multiLevelType w:val="hybridMultilevel"/>
    <w:tmpl w:val="C39A6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0E5D"/>
    <w:multiLevelType w:val="hybridMultilevel"/>
    <w:tmpl w:val="5AF8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77064"/>
    <w:multiLevelType w:val="hybridMultilevel"/>
    <w:tmpl w:val="B7086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924"/>
    <w:multiLevelType w:val="hybridMultilevel"/>
    <w:tmpl w:val="8A2E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55CF5"/>
    <w:multiLevelType w:val="hybridMultilevel"/>
    <w:tmpl w:val="C85A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12AFA"/>
    <w:multiLevelType w:val="hybridMultilevel"/>
    <w:tmpl w:val="F28A1AEC"/>
    <w:lvl w:ilvl="0" w:tplc="DF6CE6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D6144E"/>
    <w:multiLevelType w:val="hybridMultilevel"/>
    <w:tmpl w:val="5AD65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014C1"/>
    <w:multiLevelType w:val="hybridMultilevel"/>
    <w:tmpl w:val="A99C6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42446"/>
    <w:multiLevelType w:val="hybridMultilevel"/>
    <w:tmpl w:val="B36A76A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201D8"/>
    <w:multiLevelType w:val="hybridMultilevel"/>
    <w:tmpl w:val="C5AA7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E3BE0"/>
    <w:multiLevelType w:val="hybridMultilevel"/>
    <w:tmpl w:val="6174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A79DE"/>
    <w:multiLevelType w:val="hybridMultilevel"/>
    <w:tmpl w:val="223A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E19AC"/>
    <w:multiLevelType w:val="hybridMultilevel"/>
    <w:tmpl w:val="FDD68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841B6"/>
    <w:multiLevelType w:val="hybridMultilevel"/>
    <w:tmpl w:val="61A6A54E"/>
    <w:lvl w:ilvl="0" w:tplc="3FD096B4">
      <w:start w:val="1"/>
      <w:numFmt w:val="lowerLetter"/>
      <w:lvlText w:val="%1."/>
      <w:lvlJc w:val="left"/>
      <w:pPr>
        <w:tabs>
          <w:tab w:val="num" w:pos="1080"/>
        </w:tabs>
        <w:ind w:left="1080" w:hanging="360"/>
      </w:pPr>
      <w:rPr>
        <w:rFonts w:cs="Times New Roman"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D5B631D"/>
    <w:multiLevelType w:val="hybridMultilevel"/>
    <w:tmpl w:val="58620B40"/>
    <w:lvl w:ilvl="0" w:tplc="6F70B5D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D000B"/>
    <w:multiLevelType w:val="multilevel"/>
    <w:tmpl w:val="932EF88E"/>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0" w15:restartNumberingAfterBreak="0">
    <w:nsid w:val="4D974CB1"/>
    <w:multiLevelType w:val="hybridMultilevel"/>
    <w:tmpl w:val="01F2F3D0"/>
    <w:lvl w:ilvl="0" w:tplc="33CED6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68408B"/>
    <w:multiLevelType w:val="hybridMultilevel"/>
    <w:tmpl w:val="B0842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C626C"/>
    <w:multiLevelType w:val="hybridMultilevel"/>
    <w:tmpl w:val="3BD83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F530B9"/>
    <w:multiLevelType w:val="hybridMultilevel"/>
    <w:tmpl w:val="BCA49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776B21"/>
    <w:multiLevelType w:val="hybridMultilevel"/>
    <w:tmpl w:val="4B902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7523A"/>
    <w:multiLevelType w:val="hybridMultilevel"/>
    <w:tmpl w:val="9BD84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E38EE"/>
    <w:multiLevelType w:val="hybridMultilevel"/>
    <w:tmpl w:val="799CB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F1DD9"/>
    <w:multiLevelType w:val="hybridMultilevel"/>
    <w:tmpl w:val="7CE4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F45F2"/>
    <w:multiLevelType w:val="hybridMultilevel"/>
    <w:tmpl w:val="0C06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2785A"/>
    <w:multiLevelType w:val="hybridMultilevel"/>
    <w:tmpl w:val="B48620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E24299"/>
    <w:multiLevelType w:val="hybridMultilevel"/>
    <w:tmpl w:val="14382AC4"/>
    <w:lvl w:ilvl="0" w:tplc="08090001">
      <w:start w:val="1"/>
      <w:numFmt w:val="bullet"/>
      <w:lvlText w:val=""/>
      <w:lvlJc w:val="left"/>
      <w:pPr>
        <w:ind w:left="720" w:hanging="360"/>
      </w:pPr>
      <w:rPr>
        <w:rFonts w:ascii="Symbol" w:hAnsi="Symbol" w:hint="default"/>
      </w:rPr>
    </w:lvl>
    <w:lvl w:ilvl="1" w:tplc="F432ABDA">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154C2"/>
    <w:multiLevelType w:val="hybridMultilevel"/>
    <w:tmpl w:val="D3B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07729"/>
    <w:multiLevelType w:val="hybridMultilevel"/>
    <w:tmpl w:val="6B6A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06F19"/>
    <w:multiLevelType w:val="hybridMultilevel"/>
    <w:tmpl w:val="FE906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41101E1"/>
    <w:multiLevelType w:val="hybridMultilevel"/>
    <w:tmpl w:val="33B65F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435B11"/>
    <w:multiLevelType w:val="hybridMultilevel"/>
    <w:tmpl w:val="8CAAC714"/>
    <w:lvl w:ilvl="0" w:tplc="780CD824">
      <w:start w:val="1"/>
      <w:numFmt w:val="decimal"/>
      <w:lvlText w:val="%1."/>
      <w:lvlJc w:val="left"/>
      <w:pPr>
        <w:ind w:left="720" w:hanging="360"/>
      </w:pPr>
      <w:rPr>
        <w:rFonts w:asciiTheme="minorHAnsi" w:hAnsiTheme="minorHAnsi" w:cstheme="minorBidi" w:hint="default"/>
        <w:b/>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8E5AA5"/>
    <w:multiLevelType w:val="hybridMultilevel"/>
    <w:tmpl w:val="7C508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71E3F"/>
    <w:multiLevelType w:val="hybridMultilevel"/>
    <w:tmpl w:val="3CEC7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E277909"/>
    <w:multiLevelType w:val="hybridMultilevel"/>
    <w:tmpl w:val="2124C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
  </w:num>
  <w:num w:numId="4">
    <w:abstractNumId w:val="10"/>
  </w:num>
  <w:num w:numId="5">
    <w:abstractNumId w:val="18"/>
  </w:num>
  <w:num w:numId="6">
    <w:abstractNumId w:val="12"/>
  </w:num>
  <w:num w:numId="7">
    <w:abstractNumId w:val="38"/>
  </w:num>
  <w:num w:numId="8">
    <w:abstractNumId w:val="34"/>
  </w:num>
  <w:num w:numId="9">
    <w:abstractNumId w:val="24"/>
  </w:num>
  <w:num w:numId="10">
    <w:abstractNumId w:val="21"/>
  </w:num>
  <w:num w:numId="11">
    <w:abstractNumId w:val="29"/>
  </w:num>
  <w:num w:numId="12">
    <w:abstractNumId w:val="32"/>
  </w:num>
  <w:num w:numId="13">
    <w:abstractNumId w:val="23"/>
  </w:num>
  <w:num w:numId="14">
    <w:abstractNumId w:val="16"/>
  </w:num>
  <w:num w:numId="15">
    <w:abstractNumId w:val="19"/>
  </w:num>
  <w:num w:numId="16">
    <w:abstractNumId w:val="30"/>
  </w:num>
  <w:num w:numId="17">
    <w:abstractNumId w:val="5"/>
  </w:num>
  <w:num w:numId="18">
    <w:abstractNumId w:val="0"/>
  </w:num>
  <w:num w:numId="19">
    <w:abstractNumId w:val="17"/>
  </w:num>
  <w:num w:numId="20">
    <w:abstractNumId w:val="13"/>
  </w:num>
  <w:num w:numId="21">
    <w:abstractNumId w:val="4"/>
  </w:num>
  <w:num w:numId="22">
    <w:abstractNumId w:val="14"/>
  </w:num>
  <w:num w:numId="23">
    <w:abstractNumId w:val="36"/>
  </w:num>
  <w:num w:numId="24">
    <w:abstractNumId w:val="1"/>
  </w:num>
  <w:num w:numId="25">
    <w:abstractNumId w:val="9"/>
  </w:num>
  <w:num w:numId="26">
    <w:abstractNumId w:val="28"/>
  </w:num>
  <w:num w:numId="27">
    <w:abstractNumId w:val="25"/>
  </w:num>
  <w:num w:numId="28">
    <w:abstractNumId w:val="15"/>
  </w:num>
  <w:num w:numId="29">
    <w:abstractNumId w:val="11"/>
  </w:num>
  <w:num w:numId="30">
    <w:abstractNumId w:val="37"/>
  </w:num>
  <w:num w:numId="31">
    <w:abstractNumId w:val="6"/>
  </w:num>
  <w:num w:numId="32">
    <w:abstractNumId w:val="26"/>
  </w:num>
  <w:num w:numId="33">
    <w:abstractNumId w:val="3"/>
  </w:num>
  <w:num w:numId="34">
    <w:abstractNumId w:val="33"/>
  </w:num>
  <w:num w:numId="35">
    <w:abstractNumId w:val="31"/>
  </w:num>
  <w:num w:numId="36">
    <w:abstractNumId w:val="27"/>
  </w:num>
  <w:num w:numId="37">
    <w:abstractNumId w:val="7"/>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28"/>
    <w:rsid w:val="00017DD1"/>
    <w:rsid w:val="000877AC"/>
    <w:rsid w:val="000A7CA9"/>
    <w:rsid w:val="000B55D7"/>
    <w:rsid w:val="000E7A64"/>
    <w:rsid w:val="00103EE7"/>
    <w:rsid w:val="00152B0B"/>
    <w:rsid w:val="00155E24"/>
    <w:rsid w:val="00164CCF"/>
    <w:rsid w:val="0017287C"/>
    <w:rsid w:val="00176D75"/>
    <w:rsid w:val="001A4B8B"/>
    <w:rsid w:val="001E0287"/>
    <w:rsid w:val="002170CF"/>
    <w:rsid w:val="002512CE"/>
    <w:rsid w:val="002627CF"/>
    <w:rsid w:val="0026545B"/>
    <w:rsid w:val="0027144E"/>
    <w:rsid w:val="00286B59"/>
    <w:rsid w:val="00292FCD"/>
    <w:rsid w:val="002C6805"/>
    <w:rsid w:val="002D11D4"/>
    <w:rsid w:val="00354F64"/>
    <w:rsid w:val="00394A05"/>
    <w:rsid w:val="003C703C"/>
    <w:rsid w:val="003F2726"/>
    <w:rsid w:val="00417FD2"/>
    <w:rsid w:val="00423DD5"/>
    <w:rsid w:val="00452287"/>
    <w:rsid w:val="00457F35"/>
    <w:rsid w:val="004A0D3C"/>
    <w:rsid w:val="004B1540"/>
    <w:rsid w:val="004D65DB"/>
    <w:rsid w:val="004F2177"/>
    <w:rsid w:val="00501E33"/>
    <w:rsid w:val="00503768"/>
    <w:rsid w:val="0051419A"/>
    <w:rsid w:val="0052190F"/>
    <w:rsid w:val="00544BEC"/>
    <w:rsid w:val="0054726E"/>
    <w:rsid w:val="00551C57"/>
    <w:rsid w:val="005E07FA"/>
    <w:rsid w:val="005F57B8"/>
    <w:rsid w:val="00620853"/>
    <w:rsid w:val="006244D7"/>
    <w:rsid w:val="00636745"/>
    <w:rsid w:val="00656DB3"/>
    <w:rsid w:val="006B4C1C"/>
    <w:rsid w:val="00731650"/>
    <w:rsid w:val="00770E82"/>
    <w:rsid w:val="007823B5"/>
    <w:rsid w:val="00786D13"/>
    <w:rsid w:val="00786F71"/>
    <w:rsid w:val="007A7F70"/>
    <w:rsid w:val="007B0E4A"/>
    <w:rsid w:val="0085155F"/>
    <w:rsid w:val="00871F27"/>
    <w:rsid w:val="00953982"/>
    <w:rsid w:val="0096592F"/>
    <w:rsid w:val="00974AFA"/>
    <w:rsid w:val="00977FFC"/>
    <w:rsid w:val="009F0CA0"/>
    <w:rsid w:val="00A05B98"/>
    <w:rsid w:val="00A14197"/>
    <w:rsid w:val="00A4355B"/>
    <w:rsid w:val="00A87BDC"/>
    <w:rsid w:val="00A90208"/>
    <w:rsid w:val="00A91D8F"/>
    <w:rsid w:val="00AA1F96"/>
    <w:rsid w:val="00AD455A"/>
    <w:rsid w:val="00AD5228"/>
    <w:rsid w:val="00B14F28"/>
    <w:rsid w:val="00B15714"/>
    <w:rsid w:val="00B4760B"/>
    <w:rsid w:val="00BA7622"/>
    <w:rsid w:val="00C96645"/>
    <w:rsid w:val="00CA0F16"/>
    <w:rsid w:val="00D20999"/>
    <w:rsid w:val="00D3498F"/>
    <w:rsid w:val="00D371DF"/>
    <w:rsid w:val="00D837A6"/>
    <w:rsid w:val="00E0116F"/>
    <w:rsid w:val="00E10474"/>
    <w:rsid w:val="00E156B5"/>
    <w:rsid w:val="00E23832"/>
    <w:rsid w:val="00E43588"/>
    <w:rsid w:val="00E51931"/>
    <w:rsid w:val="00E53AB0"/>
    <w:rsid w:val="00EC4378"/>
    <w:rsid w:val="00F039A1"/>
    <w:rsid w:val="00F23839"/>
    <w:rsid w:val="00F36418"/>
    <w:rsid w:val="00F567C9"/>
    <w:rsid w:val="00F6427E"/>
    <w:rsid w:val="00F64748"/>
    <w:rsid w:val="00FA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1354"/>
  <w15:docId w15:val="{E6888942-8A25-4084-BD04-F568BA3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28"/>
    <w:pPr>
      <w:spacing w:after="160" w:line="259" w:lineRule="auto"/>
    </w:pPr>
  </w:style>
  <w:style w:type="paragraph" w:styleId="Heading1">
    <w:name w:val="heading 1"/>
    <w:basedOn w:val="Normal"/>
    <w:next w:val="Normal"/>
    <w:link w:val="Heading1Char"/>
    <w:uiPriority w:val="9"/>
    <w:qFormat/>
    <w:rsid w:val="00F36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8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228"/>
    <w:pPr>
      <w:spacing w:after="0" w:line="240" w:lineRule="auto"/>
    </w:pPr>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AD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28"/>
    <w:rPr>
      <w:rFonts w:ascii="Tahoma" w:hAnsi="Tahoma" w:cs="Tahoma"/>
      <w:sz w:val="16"/>
      <w:szCs w:val="16"/>
    </w:rPr>
  </w:style>
  <w:style w:type="paragraph" w:customStyle="1" w:styleId="Default">
    <w:name w:val="Default"/>
    <w:rsid w:val="00AD52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3832"/>
    <w:pPr>
      <w:ind w:left="720"/>
      <w:contextualSpacing/>
    </w:pPr>
  </w:style>
  <w:style w:type="paragraph" w:styleId="Header">
    <w:name w:val="header"/>
    <w:basedOn w:val="Normal"/>
    <w:link w:val="HeaderChar"/>
    <w:uiPriority w:val="99"/>
    <w:unhideWhenUsed/>
    <w:rsid w:val="00E51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931"/>
  </w:style>
  <w:style w:type="paragraph" w:styleId="Footer">
    <w:name w:val="footer"/>
    <w:basedOn w:val="Normal"/>
    <w:link w:val="FooterChar"/>
    <w:uiPriority w:val="99"/>
    <w:unhideWhenUsed/>
    <w:rsid w:val="00E5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931"/>
  </w:style>
  <w:style w:type="character" w:customStyle="1" w:styleId="Heading1Char">
    <w:name w:val="Heading 1 Char"/>
    <w:basedOn w:val="DefaultParagraphFont"/>
    <w:link w:val="Heading1"/>
    <w:uiPriority w:val="9"/>
    <w:rsid w:val="00F36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80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6592F"/>
    <w:rPr>
      <w:color w:val="0000FF" w:themeColor="hyperlink"/>
      <w:u w:val="single"/>
    </w:rPr>
  </w:style>
  <w:style w:type="character" w:styleId="UnresolvedMention">
    <w:name w:val="Unresolved Mention"/>
    <w:basedOn w:val="DefaultParagraphFont"/>
    <w:uiPriority w:val="99"/>
    <w:semiHidden/>
    <w:unhideWhenUsed/>
    <w:rsid w:val="0096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rensfoodtrust.org.uk" TargetMode="External"/><Relationship Id="rId4" Type="http://schemas.openxmlformats.org/officeDocument/2006/relationships/settings" Target="settings.xml"/><Relationship Id="rId9" Type="http://schemas.openxmlformats.org/officeDocument/2006/relationships/hyperlink" Target="http://www.food.gov.uk/enforcement/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68E6-5A16-4787-BE25-F01D73A0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Harkin</dc:creator>
  <cp:lastModifiedBy>Manager</cp:lastModifiedBy>
  <cp:revision>2</cp:revision>
  <cp:lastPrinted>2019-03-12T13:29:00Z</cp:lastPrinted>
  <dcterms:created xsi:type="dcterms:W3CDTF">2020-03-10T10:38:00Z</dcterms:created>
  <dcterms:modified xsi:type="dcterms:W3CDTF">2020-03-10T10:38:00Z</dcterms:modified>
</cp:coreProperties>
</file>